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60E12" w14:textId="2AE6FE65" w:rsidR="00000CBF" w:rsidRPr="002B722A" w:rsidRDefault="006B66A5" w:rsidP="002B722A">
      <w:pPr>
        <w:pStyle w:val="ListParagraph"/>
        <w:spacing w:before="120" w:after="120" w:line="260" w:lineRule="atLeast"/>
        <w:ind w:left="1080"/>
        <w:jc w:val="both"/>
        <w:rPr>
          <w:rFonts w:ascii="Verdana" w:eastAsia="Times New Roman" w:hAnsi="Verdana" w:cs="Arial"/>
          <w:b/>
          <w:bCs/>
          <w:color w:val="FF0000"/>
          <w:sz w:val="20"/>
          <w:szCs w:val="20"/>
        </w:rPr>
      </w:pPr>
      <w:r w:rsidRPr="002B722A">
        <w:rPr>
          <w:rFonts w:ascii="Verdana" w:eastAsia="Times New Roman" w:hAnsi="Verdana" w:cs="Calibri"/>
          <w:b/>
          <w:bCs/>
          <w:color w:val="000000"/>
          <w:sz w:val="20"/>
          <w:szCs w:val="20"/>
          <w:lang w:val="mk-MK" w:eastAsia="en-GB"/>
        </w:rPr>
        <w:t>СПЕЦИЈАЛИЗИРАН СУДСКИ КУРС ЗА МЕЃУНАРОДНА СОРАБОТКА</w:t>
      </w:r>
      <w:r w:rsidR="009F4A78" w:rsidRPr="002B722A">
        <w:rPr>
          <w:rFonts w:ascii="Verdana" w:eastAsia="Times New Roman" w:hAnsi="Verdana" w:cs="Calibri"/>
          <w:b/>
          <w:bCs/>
          <w:color w:val="000000"/>
          <w:sz w:val="20"/>
          <w:szCs w:val="20"/>
          <w:shd w:val="clear" w:color="auto" w:fill="FFFFFF"/>
          <w:lang w:val="en-GB" w:eastAsia="en-GB"/>
        </w:rPr>
        <w:t xml:space="preserve"> </w:t>
      </w:r>
    </w:p>
    <w:p w14:paraId="1DA68F0D" w14:textId="77777777" w:rsidR="009F4A78" w:rsidRPr="002B722A" w:rsidRDefault="009F4A78" w:rsidP="002B722A">
      <w:pPr>
        <w:spacing w:before="120" w:after="120" w:line="260" w:lineRule="atLeast"/>
        <w:jc w:val="both"/>
        <w:rPr>
          <w:rFonts w:ascii="Verdana" w:eastAsia="Times New Roman" w:hAnsi="Verdana" w:cs="Arial"/>
          <w:b/>
          <w:bCs/>
          <w:color w:val="FF0000"/>
          <w:sz w:val="20"/>
          <w:szCs w:val="20"/>
        </w:rPr>
      </w:pPr>
    </w:p>
    <w:p w14:paraId="19CA9647" w14:textId="6756B7ED" w:rsidR="00183EBE" w:rsidRPr="002B722A" w:rsidRDefault="00115101" w:rsidP="002B722A">
      <w:pPr>
        <w:spacing w:before="120" w:after="120" w:line="260" w:lineRule="atLeast"/>
        <w:ind w:left="720"/>
        <w:jc w:val="both"/>
        <w:rPr>
          <w:rFonts w:ascii="Verdana" w:eastAsia="Times New Roman" w:hAnsi="Verdana" w:cs="Arial"/>
          <w:color w:val="000000"/>
          <w:sz w:val="20"/>
          <w:szCs w:val="20"/>
        </w:rPr>
      </w:pPr>
      <w:r w:rsidRPr="002B722A">
        <w:rPr>
          <w:rFonts w:ascii="Verdana" w:eastAsia="Times New Roman" w:hAnsi="Verdana" w:cs="Arial"/>
          <w:color w:val="000000"/>
          <w:sz w:val="20"/>
          <w:szCs w:val="20"/>
          <w:lang w:val="mk-MK"/>
        </w:rPr>
        <w:t>Овој курс може да се предава како тридневен онлајн курс овозможен од експерт од Советот на Европа.</w:t>
      </w:r>
      <w:r w:rsidR="00183EBE" w:rsidRPr="002B722A">
        <w:rPr>
          <w:rFonts w:ascii="Verdana" w:eastAsia="Times New Roman" w:hAnsi="Verdana" w:cs="Arial"/>
          <w:color w:val="000000"/>
          <w:sz w:val="20"/>
          <w:szCs w:val="20"/>
        </w:rPr>
        <w:t xml:space="preserve"> </w:t>
      </w:r>
      <w:r w:rsidRPr="002B722A">
        <w:rPr>
          <w:rFonts w:ascii="Verdana" w:eastAsia="Times New Roman" w:hAnsi="Verdana" w:cs="Arial"/>
          <w:color w:val="000000"/>
          <w:sz w:val="20"/>
          <w:szCs w:val="20"/>
          <w:lang w:val="mk-MK"/>
        </w:rPr>
        <w:t>Се препорачува онлајн верзијата</w:t>
      </w:r>
      <w:r w:rsidR="00A50C38" w:rsidRPr="002B722A">
        <w:rPr>
          <w:rFonts w:ascii="Verdana" w:eastAsia="Times New Roman" w:hAnsi="Verdana" w:cs="Arial"/>
          <w:color w:val="000000"/>
          <w:sz w:val="20"/>
          <w:szCs w:val="20"/>
          <w:lang w:val="en-US"/>
        </w:rPr>
        <w:t xml:space="preserve"> (</w:t>
      </w:r>
      <w:r w:rsidR="00A50C38" w:rsidRPr="002B722A">
        <w:rPr>
          <w:rFonts w:ascii="Verdana" w:eastAsia="Times New Roman" w:hAnsi="Verdana" w:cs="Arial"/>
          <w:color w:val="000000"/>
          <w:sz w:val="20"/>
          <w:szCs w:val="20"/>
          <w:lang w:val="mk-MK"/>
        </w:rPr>
        <w:t xml:space="preserve">по можност на платформата </w:t>
      </w:r>
      <w:r w:rsidR="00A50C38" w:rsidRPr="002B722A">
        <w:rPr>
          <w:rFonts w:ascii="Verdana" w:eastAsia="Times New Roman" w:hAnsi="Verdana" w:cs="Arial"/>
          <w:color w:val="000000"/>
          <w:sz w:val="20"/>
          <w:szCs w:val="20"/>
          <w:lang w:val="en-US"/>
        </w:rPr>
        <w:t>Moodle)</w:t>
      </w:r>
      <w:r w:rsidRPr="002B722A">
        <w:rPr>
          <w:rFonts w:ascii="Verdana" w:eastAsia="Times New Roman" w:hAnsi="Verdana" w:cs="Arial"/>
          <w:color w:val="000000"/>
          <w:sz w:val="20"/>
          <w:szCs w:val="20"/>
          <w:lang w:val="mk-MK"/>
        </w:rPr>
        <w:t xml:space="preserve"> поради тековната состојба ширум светот со КОВИД-19 и потребата за социјално дистанцирање.</w:t>
      </w:r>
      <w:r w:rsidR="00183EBE" w:rsidRPr="002B722A">
        <w:rPr>
          <w:rFonts w:ascii="Verdana" w:eastAsia="Times New Roman" w:hAnsi="Verdana" w:cs="Arial"/>
          <w:color w:val="000000"/>
          <w:sz w:val="20"/>
          <w:szCs w:val="20"/>
        </w:rPr>
        <w:t xml:space="preserve"> </w:t>
      </w:r>
    </w:p>
    <w:p w14:paraId="0BF3F03F" w14:textId="6AF59D9A" w:rsidR="00D45676" w:rsidRPr="002B722A" w:rsidRDefault="00FE44CC" w:rsidP="002B722A">
      <w:pPr>
        <w:spacing w:before="120" w:after="120" w:line="260" w:lineRule="atLeast"/>
        <w:ind w:left="720"/>
        <w:jc w:val="both"/>
        <w:rPr>
          <w:rFonts w:ascii="Verdana" w:eastAsia="Times New Roman" w:hAnsi="Verdana" w:cs="Arial"/>
          <w:color w:val="000000"/>
          <w:sz w:val="20"/>
          <w:szCs w:val="20"/>
        </w:rPr>
      </w:pPr>
      <w:r w:rsidRPr="002B722A">
        <w:rPr>
          <w:rFonts w:ascii="Verdana" w:eastAsia="Times New Roman" w:hAnsi="Verdana" w:cs="Arial"/>
          <w:color w:val="000000"/>
          <w:sz w:val="20"/>
          <w:szCs w:val="20"/>
          <w:lang w:val="mk-MK"/>
        </w:rPr>
        <w:t>Претставници</w:t>
      </w:r>
      <w:r w:rsidR="00115101" w:rsidRPr="002B722A">
        <w:rPr>
          <w:rFonts w:ascii="Verdana" w:eastAsia="Times New Roman" w:hAnsi="Verdana" w:cs="Arial"/>
          <w:color w:val="000000"/>
          <w:sz w:val="20"/>
          <w:szCs w:val="20"/>
          <w:lang w:val="mk-MK"/>
        </w:rPr>
        <w:t>те кои присуствуваат на овој курс треба да имаат присуствувано на Воведниот курс за обука.</w:t>
      </w:r>
      <w:r w:rsidR="00D87230" w:rsidRPr="002B722A">
        <w:rPr>
          <w:rFonts w:ascii="Verdana" w:eastAsia="Times New Roman" w:hAnsi="Verdana" w:cs="Arial"/>
          <w:color w:val="222222"/>
          <w:sz w:val="20"/>
          <w:szCs w:val="20"/>
          <w:shd w:val="clear" w:color="auto" w:fill="FFFFFF"/>
          <w:lang w:val="en-GB" w:eastAsia="en-GB"/>
        </w:rPr>
        <w:t xml:space="preserve"> </w:t>
      </w:r>
    </w:p>
    <w:p w14:paraId="28545B2F" w14:textId="6A323399" w:rsidR="001421C6" w:rsidRPr="002B722A" w:rsidRDefault="00115101" w:rsidP="002B722A">
      <w:pPr>
        <w:spacing w:before="120" w:after="120" w:line="260" w:lineRule="atLeast"/>
        <w:ind w:left="720"/>
        <w:jc w:val="both"/>
        <w:rPr>
          <w:rFonts w:ascii="Verdana" w:eastAsia="Times New Roman" w:hAnsi="Verdana" w:cs="Arial"/>
          <w:color w:val="000000"/>
          <w:sz w:val="20"/>
          <w:szCs w:val="20"/>
        </w:rPr>
      </w:pPr>
      <w:r w:rsidRPr="002B722A">
        <w:rPr>
          <w:rFonts w:ascii="Verdana" w:eastAsia="Times New Roman" w:hAnsi="Verdana" w:cs="Arial"/>
          <w:color w:val="000000"/>
          <w:sz w:val="20"/>
          <w:szCs w:val="20"/>
          <w:lang w:val="mk-MK"/>
        </w:rPr>
        <w:t xml:space="preserve">Овој специјализиран судски курс за меѓународна </w:t>
      </w:r>
      <w:r w:rsidR="00437ECC" w:rsidRPr="002B722A">
        <w:rPr>
          <w:rFonts w:ascii="Verdana" w:eastAsia="Times New Roman" w:hAnsi="Verdana" w:cs="Arial"/>
          <w:color w:val="000000"/>
          <w:sz w:val="20"/>
          <w:szCs w:val="20"/>
          <w:lang w:val="mk-MK"/>
        </w:rPr>
        <w:t>соработка</w:t>
      </w:r>
      <w:r w:rsidRPr="002B722A">
        <w:rPr>
          <w:rFonts w:ascii="Verdana" w:eastAsia="Times New Roman" w:hAnsi="Verdana" w:cs="Arial"/>
          <w:color w:val="000000"/>
          <w:sz w:val="20"/>
          <w:szCs w:val="20"/>
          <w:lang w:val="mk-MK"/>
        </w:rPr>
        <w:t xml:space="preserve"> </w:t>
      </w:r>
      <w:r w:rsidR="00437ECC" w:rsidRPr="002B722A">
        <w:rPr>
          <w:rFonts w:ascii="Verdana" w:eastAsia="Times New Roman" w:hAnsi="Verdana" w:cs="Arial"/>
          <w:color w:val="000000"/>
          <w:sz w:val="20"/>
          <w:szCs w:val="20"/>
          <w:lang w:val="mk-MK"/>
        </w:rPr>
        <w:t>има цел</w:t>
      </w:r>
      <w:r w:rsidRPr="002B722A">
        <w:rPr>
          <w:rFonts w:ascii="Verdana" w:eastAsia="Times New Roman" w:hAnsi="Verdana" w:cs="Arial"/>
          <w:color w:val="000000"/>
          <w:sz w:val="20"/>
          <w:szCs w:val="20"/>
          <w:lang w:val="mk-MK"/>
        </w:rPr>
        <w:t xml:space="preserve"> да дискутира за важноста на соработката и координацијата помеѓу различните </w:t>
      </w:r>
      <w:r w:rsidR="00437ECC" w:rsidRPr="002B722A">
        <w:rPr>
          <w:rFonts w:ascii="Verdana" w:eastAsia="Times New Roman" w:hAnsi="Verdana" w:cs="Arial"/>
          <w:color w:val="000000"/>
          <w:sz w:val="20"/>
          <w:szCs w:val="20"/>
          <w:lang w:val="mk-MK"/>
        </w:rPr>
        <w:t>судски надлежности</w:t>
      </w:r>
      <w:r w:rsidRPr="002B722A">
        <w:rPr>
          <w:rFonts w:ascii="Verdana" w:eastAsia="Times New Roman" w:hAnsi="Verdana" w:cs="Arial"/>
          <w:color w:val="000000"/>
          <w:sz w:val="20"/>
          <w:szCs w:val="20"/>
          <w:lang w:val="mk-MK"/>
        </w:rPr>
        <w:t xml:space="preserve"> во борбата против сајбер-криминалот и при</w:t>
      </w:r>
      <w:r w:rsidR="00E712C8" w:rsidRPr="002B722A">
        <w:rPr>
          <w:rFonts w:ascii="Verdana" w:eastAsia="Times New Roman" w:hAnsi="Verdana" w:cs="Arial"/>
          <w:color w:val="000000"/>
          <w:sz w:val="20"/>
          <w:szCs w:val="20"/>
          <w:lang w:val="mk-MK"/>
        </w:rPr>
        <w:t xml:space="preserve"> обезбед</w:t>
      </w:r>
      <w:r w:rsidRPr="002B722A">
        <w:rPr>
          <w:rFonts w:ascii="Verdana" w:eastAsia="Times New Roman" w:hAnsi="Verdana" w:cs="Arial"/>
          <w:color w:val="000000"/>
          <w:sz w:val="20"/>
          <w:szCs w:val="20"/>
          <w:lang w:val="mk-MK"/>
        </w:rPr>
        <w:t>увањето дигитални докази.</w:t>
      </w:r>
      <w:r w:rsidR="00000CBF" w:rsidRPr="002B722A">
        <w:rPr>
          <w:rFonts w:ascii="Verdana" w:eastAsia="Times New Roman" w:hAnsi="Verdana" w:cs="Arial"/>
          <w:color w:val="000000"/>
          <w:sz w:val="20"/>
          <w:szCs w:val="20"/>
        </w:rPr>
        <w:t xml:space="preserve"> </w:t>
      </w:r>
      <w:r w:rsidR="00BD3BAA" w:rsidRPr="002B722A">
        <w:rPr>
          <w:rFonts w:ascii="Verdana" w:hAnsi="Verdana" w:cs="Arial"/>
          <w:color w:val="000000"/>
          <w:sz w:val="20"/>
          <w:szCs w:val="20"/>
          <w:lang w:val="mk-MK"/>
        </w:rPr>
        <w:t xml:space="preserve">Примарната цел на меѓународната соработка во истрагите и постапките за сајбер-криминал е зачувување и </w:t>
      </w:r>
      <w:r w:rsidR="00E712C8" w:rsidRPr="002B722A">
        <w:rPr>
          <w:rFonts w:ascii="Verdana" w:hAnsi="Verdana" w:cs="Arial"/>
          <w:color w:val="000000"/>
          <w:sz w:val="20"/>
          <w:szCs w:val="20"/>
          <w:lang w:val="mk-MK"/>
        </w:rPr>
        <w:t xml:space="preserve">обезбедување </w:t>
      </w:r>
      <w:r w:rsidR="00BD3BAA" w:rsidRPr="002B722A">
        <w:rPr>
          <w:rFonts w:ascii="Verdana" w:hAnsi="Verdana" w:cs="Arial"/>
          <w:color w:val="000000"/>
          <w:sz w:val="20"/>
          <w:szCs w:val="20"/>
          <w:lang w:val="mk-MK"/>
        </w:rPr>
        <w:t>на дозволени и веродостојни докази што можат да се користат пред и за време на судските постапки во кривични предмети.</w:t>
      </w:r>
      <w:r w:rsidR="001421C6" w:rsidRPr="002B722A">
        <w:rPr>
          <w:rFonts w:ascii="Verdana" w:hAnsi="Verdana" w:cs="Arial"/>
          <w:color w:val="000000"/>
          <w:sz w:val="20"/>
          <w:szCs w:val="20"/>
        </w:rPr>
        <w:t xml:space="preserve"> </w:t>
      </w:r>
      <w:r w:rsidR="00BD3BAA" w:rsidRPr="002B722A">
        <w:rPr>
          <w:rFonts w:ascii="Verdana" w:hAnsi="Verdana" w:cs="Arial"/>
          <w:color w:val="000000"/>
          <w:sz w:val="20"/>
          <w:szCs w:val="20"/>
          <w:lang w:val="mk-MK"/>
        </w:rPr>
        <w:t xml:space="preserve">Електронските докази во случаи на </w:t>
      </w:r>
      <w:r w:rsidR="00E712C8" w:rsidRPr="002B722A">
        <w:rPr>
          <w:rFonts w:ascii="Verdana" w:hAnsi="Verdana" w:cs="Arial"/>
          <w:color w:val="000000"/>
          <w:sz w:val="20"/>
          <w:szCs w:val="20"/>
          <w:lang w:val="mk-MK"/>
        </w:rPr>
        <w:t>дела</w:t>
      </w:r>
      <w:r w:rsidR="00BD3BAA" w:rsidRPr="002B722A">
        <w:rPr>
          <w:rFonts w:ascii="Verdana" w:hAnsi="Verdana" w:cs="Arial"/>
          <w:color w:val="000000"/>
          <w:sz w:val="20"/>
          <w:szCs w:val="20"/>
          <w:lang w:val="mk-MK"/>
        </w:rPr>
        <w:t xml:space="preserve"> против и</w:t>
      </w:r>
      <w:r w:rsidR="00E712C8" w:rsidRPr="002B722A">
        <w:rPr>
          <w:rFonts w:ascii="Verdana" w:hAnsi="Verdana" w:cs="Arial"/>
          <w:color w:val="000000"/>
          <w:sz w:val="20"/>
          <w:szCs w:val="20"/>
          <w:lang w:val="mk-MK"/>
        </w:rPr>
        <w:t xml:space="preserve"> сторени</w:t>
      </w:r>
      <w:r w:rsidR="00BD3BAA" w:rsidRPr="002B722A">
        <w:rPr>
          <w:rFonts w:ascii="Verdana" w:hAnsi="Verdana" w:cs="Arial"/>
          <w:color w:val="000000"/>
          <w:sz w:val="20"/>
          <w:szCs w:val="20"/>
          <w:lang w:val="mk-MK"/>
        </w:rPr>
        <w:t xml:space="preserve"> со помош на информатичка технологија обично се тешки за собирање и се релативно </w:t>
      </w:r>
      <w:r w:rsidR="00437ECC" w:rsidRPr="002B722A">
        <w:rPr>
          <w:rFonts w:ascii="Verdana" w:hAnsi="Verdana" w:cs="Arial"/>
          <w:color w:val="000000"/>
          <w:sz w:val="20"/>
          <w:szCs w:val="20"/>
          <w:lang w:val="mk-MK"/>
        </w:rPr>
        <w:t>непредвидливи</w:t>
      </w:r>
      <w:r w:rsidR="00BD3BAA" w:rsidRPr="002B722A">
        <w:rPr>
          <w:rFonts w:ascii="Verdana" w:hAnsi="Verdana" w:cs="Arial"/>
          <w:color w:val="000000"/>
          <w:sz w:val="20"/>
          <w:szCs w:val="20"/>
          <w:lang w:val="mk-MK"/>
        </w:rPr>
        <w:t>.</w:t>
      </w:r>
      <w:r w:rsidR="001421C6" w:rsidRPr="002B722A">
        <w:rPr>
          <w:rFonts w:ascii="Verdana" w:hAnsi="Verdana" w:cs="Arial"/>
          <w:color w:val="000000"/>
          <w:sz w:val="20"/>
          <w:szCs w:val="20"/>
        </w:rPr>
        <w:t xml:space="preserve"> </w:t>
      </w:r>
      <w:r w:rsidR="00A06173" w:rsidRPr="002B722A">
        <w:rPr>
          <w:rFonts w:ascii="Verdana" w:hAnsi="Verdana" w:cs="Arial"/>
          <w:color w:val="000000"/>
          <w:sz w:val="20"/>
          <w:szCs w:val="20"/>
          <w:lang w:val="mk-MK"/>
        </w:rPr>
        <w:t xml:space="preserve">Затоа е од клучно значење </w:t>
      </w:r>
      <w:r w:rsidR="00437ECC" w:rsidRPr="002B722A">
        <w:rPr>
          <w:rFonts w:ascii="Verdana" w:hAnsi="Verdana" w:cs="Arial"/>
          <w:color w:val="000000"/>
          <w:sz w:val="20"/>
          <w:szCs w:val="20"/>
          <w:lang w:val="mk-MK"/>
        </w:rPr>
        <w:t>за време на истрагата</w:t>
      </w:r>
      <w:r w:rsidR="00A06173" w:rsidRPr="002B722A">
        <w:rPr>
          <w:rFonts w:ascii="Verdana" w:hAnsi="Verdana" w:cs="Arial"/>
          <w:color w:val="000000"/>
          <w:sz w:val="20"/>
          <w:szCs w:val="20"/>
          <w:lang w:val="mk-MK"/>
        </w:rPr>
        <w:t xml:space="preserve">, судското гонење и пресудување за сајбер-криминал и случаи поврзани со сајбер-криминал, страните </w:t>
      </w:r>
      <w:r w:rsidR="00437ECC" w:rsidRPr="002B722A">
        <w:rPr>
          <w:rFonts w:ascii="Verdana" w:hAnsi="Verdana" w:cs="Arial"/>
          <w:color w:val="000000"/>
          <w:sz w:val="20"/>
          <w:szCs w:val="20"/>
          <w:lang w:val="mk-MK"/>
        </w:rPr>
        <w:t>на</w:t>
      </w:r>
      <w:r w:rsidR="00A06173" w:rsidRPr="002B722A">
        <w:rPr>
          <w:rFonts w:ascii="Verdana" w:hAnsi="Verdana" w:cs="Arial"/>
          <w:color w:val="000000"/>
          <w:sz w:val="20"/>
          <w:szCs w:val="20"/>
          <w:lang w:val="mk-MK"/>
        </w:rPr>
        <w:t xml:space="preserve"> Конвенцијата од Будимпешта </w:t>
      </w:r>
      <w:r w:rsidR="00E712C8" w:rsidRPr="002B722A">
        <w:rPr>
          <w:rFonts w:ascii="Verdana" w:hAnsi="Verdana" w:cs="Arial"/>
          <w:color w:val="000000"/>
          <w:sz w:val="20"/>
          <w:szCs w:val="20"/>
          <w:lang w:val="mk-MK"/>
        </w:rPr>
        <w:t xml:space="preserve">да </w:t>
      </w:r>
      <w:r w:rsidR="00A06173" w:rsidRPr="002B722A">
        <w:rPr>
          <w:rFonts w:ascii="Verdana" w:hAnsi="Verdana" w:cs="Arial"/>
          <w:color w:val="000000"/>
          <w:sz w:val="20"/>
          <w:szCs w:val="20"/>
          <w:lang w:val="mk-MK"/>
        </w:rPr>
        <w:t xml:space="preserve">се подготвени да користат различни начини на меѓународна соработка, достапни според Конвенцијата, </w:t>
      </w:r>
      <w:r w:rsidR="00E712C8" w:rsidRPr="002B722A">
        <w:rPr>
          <w:rFonts w:ascii="Verdana" w:hAnsi="Verdana" w:cs="Arial"/>
          <w:color w:val="000000"/>
          <w:sz w:val="20"/>
          <w:szCs w:val="20"/>
          <w:lang w:val="mk-MK"/>
        </w:rPr>
        <w:t xml:space="preserve">на </w:t>
      </w:r>
      <w:r w:rsidR="00A06173" w:rsidRPr="002B722A">
        <w:rPr>
          <w:rFonts w:ascii="Verdana" w:hAnsi="Verdana" w:cs="Arial"/>
          <w:color w:val="000000"/>
          <w:sz w:val="20"/>
          <w:szCs w:val="20"/>
          <w:lang w:val="mk-MK"/>
        </w:rPr>
        <w:t>ефика</w:t>
      </w:r>
      <w:r w:rsidR="00E712C8" w:rsidRPr="002B722A">
        <w:rPr>
          <w:rFonts w:ascii="Verdana" w:hAnsi="Verdana" w:cs="Arial"/>
          <w:color w:val="000000"/>
          <w:sz w:val="20"/>
          <w:szCs w:val="20"/>
          <w:lang w:val="mk-MK"/>
        </w:rPr>
        <w:t xml:space="preserve">сен начин </w:t>
      </w:r>
      <w:r w:rsidR="00A06173" w:rsidRPr="002B722A">
        <w:rPr>
          <w:rFonts w:ascii="Verdana" w:hAnsi="Verdana" w:cs="Arial"/>
          <w:color w:val="000000"/>
          <w:sz w:val="20"/>
          <w:szCs w:val="20"/>
          <w:lang w:val="mk-MK"/>
        </w:rPr>
        <w:t>и навремено.</w:t>
      </w:r>
      <w:r w:rsidR="001421C6" w:rsidRPr="002B722A">
        <w:rPr>
          <w:rFonts w:ascii="Verdana" w:hAnsi="Verdana" w:cs="Arial"/>
          <w:color w:val="000000"/>
          <w:sz w:val="20"/>
          <w:szCs w:val="20"/>
        </w:rPr>
        <w:t xml:space="preserve"> </w:t>
      </w:r>
    </w:p>
    <w:p w14:paraId="473AD9B0" w14:textId="569F40D0" w:rsidR="001421C6" w:rsidRPr="002B722A" w:rsidRDefault="00A06173" w:rsidP="002B722A">
      <w:pPr>
        <w:spacing w:before="120" w:after="120" w:line="260" w:lineRule="atLeast"/>
        <w:ind w:left="720"/>
        <w:jc w:val="both"/>
        <w:rPr>
          <w:rFonts w:ascii="Verdana" w:eastAsia="Times New Roman" w:hAnsi="Verdana" w:cs="Arial"/>
          <w:color w:val="000000"/>
          <w:sz w:val="20"/>
          <w:szCs w:val="20"/>
        </w:rPr>
      </w:pPr>
      <w:r w:rsidRPr="002B722A">
        <w:rPr>
          <w:rFonts w:ascii="Verdana" w:hAnsi="Verdana" w:cs="Arial"/>
          <w:color w:val="000000"/>
          <w:sz w:val="20"/>
          <w:szCs w:val="20"/>
          <w:lang w:val="mk-MK"/>
        </w:rPr>
        <w:t xml:space="preserve">Важно е </w:t>
      </w:r>
      <w:r w:rsidR="00FE44CC" w:rsidRPr="002B722A">
        <w:rPr>
          <w:rFonts w:ascii="Verdana" w:hAnsi="Verdana" w:cs="Arial"/>
          <w:color w:val="000000"/>
          <w:sz w:val="20"/>
          <w:szCs w:val="20"/>
          <w:lang w:val="mk-MK"/>
        </w:rPr>
        <w:t>претставници</w:t>
      </w:r>
      <w:r w:rsidRPr="002B722A">
        <w:rPr>
          <w:rFonts w:ascii="Verdana" w:hAnsi="Verdana" w:cs="Arial"/>
          <w:color w:val="000000"/>
          <w:sz w:val="20"/>
          <w:szCs w:val="20"/>
          <w:lang w:val="mk-MK"/>
        </w:rPr>
        <w:t>те на обуката да ги подобрат своите знаења и вештини за горенаведените проблеми и да можат да ја применат оваа новостекната експертиза за време на нивната секојдневна работа.</w:t>
      </w:r>
      <w:r w:rsidR="001421C6" w:rsidRPr="002B722A">
        <w:rPr>
          <w:rFonts w:ascii="Verdana" w:hAnsi="Verdana" w:cs="Arial"/>
          <w:color w:val="000000"/>
          <w:sz w:val="20"/>
          <w:szCs w:val="20"/>
        </w:rPr>
        <w:t xml:space="preserve"> </w:t>
      </w:r>
      <w:r w:rsidRPr="002B722A">
        <w:rPr>
          <w:rFonts w:ascii="Verdana" w:hAnsi="Verdana" w:cs="Arial"/>
          <w:sz w:val="20"/>
          <w:szCs w:val="20"/>
          <w:lang w:val="mk-MK"/>
        </w:rPr>
        <w:t xml:space="preserve">Експертот од Советот на Европа, користејќи видеа, студии на случаи, вистински случаи и точки за дискусија, треба да се осигура дека </w:t>
      </w:r>
      <w:r w:rsidR="00FE44CC" w:rsidRPr="002B722A">
        <w:rPr>
          <w:rFonts w:ascii="Verdana" w:hAnsi="Verdana" w:cs="Arial"/>
          <w:sz w:val="20"/>
          <w:szCs w:val="20"/>
          <w:lang w:val="mk-MK"/>
        </w:rPr>
        <w:t>претставници</w:t>
      </w:r>
      <w:r w:rsidRPr="002B722A">
        <w:rPr>
          <w:rFonts w:ascii="Verdana" w:hAnsi="Verdana" w:cs="Arial"/>
          <w:sz w:val="20"/>
          <w:szCs w:val="20"/>
          <w:lang w:val="mk-MK"/>
        </w:rPr>
        <w:t>те активно се вклучуваат во курсот за обука и да ги охрабри да поставуваат прашања.</w:t>
      </w:r>
      <w:r w:rsidR="00AA3F78" w:rsidRPr="002B722A">
        <w:rPr>
          <w:rFonts w:ascii="Verdana" w:hAnsi="Verdana" w:cs="Arial"/>
          <w:sz w:val="20"/>
          <w:szCs w:val="20"/>
          <w:lang w:val="en-US"/>
        </w:rPr>
        <w:t xml:space="preserve"> </w:t>
      </w:r>
    </w:p>
    <w:p w14:paraId="37BE16F2" w14:textId="11E315F3" w:rsidR="00CA385E" w:rsidRPr="002B722A" w:rsidRDefault="00A06173" w:rsidP="002B722A">
      <w:pPr>
        <w:spacing w:before="120" w:after="120" w:line="260" w:lineRule="atLeast"/>
        <w:ind w:left="720"/>
        <w:jc w:val="both"/>
        <w:rPr>
          <w:rFonts w:ascii="Verdana" w:eastAsia="Times New Roman" w:hAnsi="Verdana" w:cs="Arial"/>
          <w:color w:val="000000"/>
          <w:sz w:val="20"/>
          <w:szCs w:val="20"/>
        </w:rPr>
      </w:pPr>
      <w:r w:rsidRPr="002B722A">
        <w:rPr>
          <w:rFonts w:ascii="Verdana" w:eastAsia="Times New Roman" w:hAnsi="Verdana" w:cs="Arial"/>
          <w:color w:val="000000"/>
          <w:sz w:val="20"/>
          <w:szCs w:val="20"/>
          <w:lang w:val="mk-MK"/>
        </w:rPr>
        <w:t>Освен ако не е поинаку наведено, целата обука е спроведена од експерти од Советот на Европа.</w:t>
      </w:r>
    </w:p>
    <w:p w14:paraId="12830BDF" w14:textId="77777777" w:rsidR="00000CBF" w:rsidRPr="002B722A" w:rsidRDefault="00000CBF" w:rsidP="002B722A">
      <w:pPr>
        <w:spacing w:before="120" w:after="120" w:line="260" w:lineRule="atLeast"/>
        <w:jc w:val="both"/>
        <w:rPr>
          <w:rFonts w:ascii="Verdana" w:eastAsia="Times New Roman" w:hAnsi="Verdana" w:cs="Arial"/>
          <w:color w:val="000000"/>
          <w:sz w:val="20"/>
          <w:szCs w:val="20"/>
        </w:rPr>
      </w:pPr>
    </w:p>
    <w:p w14:paraId="37FCC9C1" w14:textId="152E90BA" w:rsidR="00714552" w:rsidRPr="002B722A" w:rsidRDefault="00714552" w:rsidP="002B722A">
      <w:pPr>
        <w:spacing w:before="120" w:after="120" w:line="260" w:lineRule="atLeast"/>
        <w:rPr>
          <w:rFonts w:ascii="Verdana" w:eastAsia="Times New Roman" w:hAnsi="Verdana" w:cs="Arial"/>
          <w:b/>
          <w:bCs/>
          <w:color w:val="000000"/>
          <w:sz w:val="20"/>
          <w:szCs w:val="20"/>
          <w:u w:val="single"/>
          <w:lang w:val="mk-MK"/>
        </w:rPr>
      </w:pPr>
    </w:p>
    <w:p w14:paraId="3FEFEB88" w14:textId="34478D19" w:rsidR="00A50C38" w:rsidRPr="002B722A" w:rsidRDefault="00A50C38" w:rsidP="00045578">
      <w:pPr>
        <w:spacing w:before="120" w:after="120" w:line="260" w:lineRule="atLeast"/>
        <w:ind w:left="720"/>
        <w:jc w:val="both"/>
        <w:rPr>
          <w:rFonts w:ascii="Verdana" w:eastAsia="Times New Roman" w:hAnsi="Verdana" w:cs="Arial"/>
          <w:b/>
          <w:bCs/>
          <w:color w:val="000000"/>
          <w:sz w:val="20"/>
          <w:szCs w:val="20"/>
          <w:u w:val="single"/>
          <w:lang w:val="mk-MK"/>
        </w:rPr>
      </w:pPr>
      <w:r w:rsidRPr="002B722A">
        <w:rPr>
          <w:rFonts w:ascii="Verdana" w:eastAsia="Times New Roman" w:hAnsi="Verdana" w:cs="Arial"/>
          <w:b/>
          <w:bCs/>
          <w:color w:val="000000"/>
          <w:sz w:val="20"/>
          <w:szCs w:val="20"/>
          <w:u w:val="single"/>
          <w:lang w:val="mk-MK"/>
        </w:rPr>
        <w:t>ДЕН 0</w:t>
      </w:r>
    </w:p>
    <w:p w14:paraId="0D283BCE" w14:textId="2F3F0F0D" w:rsidR="00A50C38" w:rsidRPr="002B722A" w:rsidRDefault="00A50C38" w:rsidP="00045578">
      <w:pPr>
        <w:spacing w:before="120" w:after="120" w:line="260" w:lineRule="atLeast"/>
        <w:ind w:left="720"/>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Краток пред-тест во вид на онлајн квиз (30 минути) CoE експертот ќе дознае колкави се тековните познавања на претставниците за засегнатите теми. Ова ќе му даде идеја на CoE експертот за тоа како најдобро да ја спроведе обуката со цел истата да биде разбрана. Потоа ова се комбинира со оценка по-тестирањето/повратни информации за придобивките од курсот за претставниците.</w:t>
      </w:r>
    </w:p>
    <w:p w14:paraId="2FDD87D0" w14:textId="60B00696" w:rsidR="00A50C38" w:rsidRPr="002B722A" w:rsidRDefault="00A50C38" w:rsidP="00045578">
      <w:pPr>
        <w:spacing w:before="120" w:after="120" w:line="260" w:lineRule="atLeast"/>
        <w:ind w:left="720"/>
        <w:jc w:val="both"/>
        <w:rPr>
          <w:rFonts w:ascii="Verdana" w:eastAsia="Times New Roman" w:hAnsi="Verdana" w:cs="Arial"/>
          <w:b/>
          <w:bCs/>
          <w:color w:val="000000"/>
          <w:sz w:val="20"/>
          <w:szCs w:val="20"/>
          <w:u w:val="single"/>
          <w:lang w:val="mk-MK"/>
        </w:rPr>
      </w:pPr>
    </w:p>
    <w:p w14:paraId="486B2834" w14:textId="67648237" w:rsidR="00000CBF" w:rsidRPr="002B722A" w:rsidRDefault="00A06173" w:rsidP="00045578">
      <w:pPr>
        <w:spacing w:before="120" w:after="120" w:line="260" w:lineRule="atLeast"/>
        <w:ind w:left="720"/>
        <w:jc w:val="both"/>
        <w:rPr>
          <w:rFonts w:ascii="Verdana" w:eastAsia="Times New Roman" w:hAnsi="Verdana" w:cs="Arial"/>
          <w:b/>
          <w:bCs/>
          <w:color w:val="000000"/>
          <w:sz w:val="20"/>
          <w:szCs w:val="20"/>
          <w:u w:val="single"/>
          <w:lang w:val="mk-MK"/>
        </w:rPr>
      </w:pPr>
      <w:r w:rsidRPr="002B722A">
        <w:rPr>
          <w:rFonts w:ascii="Verdana" w:eastAsia="Times New Roman" w:hAnsi="Verdana" w:cs="Arial"/>
          <w:b/>
          <w:bCs/>
          <w:color w:val="000000"/>
          <w:sz w:val="20"/>
          <w:szCs w:val="20"/>
          <w:u w:val="single"/>
          <w:lang w:val="mk-MK"/>
        </w:rPr>
        <w:t>ДЕН 1</w:t>
      </w:r>
    </w:p>
    <w:p w14:paraId="51F22396" w14:textId="77777777" w:rsidR="00000CBF" w:rsidRPr="002B722A" w:rsidRDefault="00000CBF" w:rsidP="00045578">
      <w:pPr>
        <w:spacing w:before="120" w:after="120" w:line="260" w:lineRule="atLeast"/>
        <w:ind w:left="720"/>
        <w:jc w:val="both"/>
        <w:rPr>
          <w:rFonts w:ascii="Verdana" w:eastAsia="Times New Roman" w:hAnsi="Verdana" w:cs="Arial"/>
          <w:b/>
          <w:bCs/>
          <w:color w:val="000000"/>
          <w:sz w:val="20"/>
          <w:szCs w:val="20"/>
          <w:lang w:val="mk-MK"/>
        </w:rPr>
      </w:pPr>
    </w:p>
    <w:p w14:paraId="514C2362" w14:textId="44EF882A" w:rsidR="00000CBF" w:rsidRPr="002B722A" w:rsidRDefault="00714552" w:rsidP="00045578">
      <w:pPr>
        <w:spacing w:before="120" w:after="120" w:line="260" w:lineRule="atLeast"/>
        <w:ind w:left="720"/>
        <w:jc w:val="both"/>
        <w:rPr>
          <w:rFonts w:ascii="Verdana" w:eastAsia="Times New Roman" w:hAnsi="Verdana" w:cs="Arial"/>
          <w:b/>
          <w:bCs/>
          <w:color w:val="000000"/>
          <w:sz w:val="20"/>
          <w:szCs w:val="20"/>
          <w:lang w:val="mk-MK"/>
        </w:rPr>
      </w:pPr>
      <w:r w:rsidRPr="002B722A">
        <w:rPr>
          <w:rFonts w:ascii="Verdana" w:eastAsia="Times New Roman" w:hAnsi="Verdana" w:cs="Arial"/>
          <w:b/>
          <w:bCs/>
          <w:color w:val="000000"/>
          <w:sz w:val="20"/>
          <w:szCs w:val="20"/>
          <w:lang w:val="mk-MK"/>
        </w:rPr>
        <w:t>11:</w:t>
      </w:r>
      <w:r w:rsidR="00000CBF" w:rsidRPr="002B722A">
        <w:rPr>
          <w:rFonts w:ascii="Verdana" w:eastAsia="Times New Roman" w:hAnsi="Verdana" w:cs="Arial"/>
          <w:b/>
          <w:bCs/>
          <w:color w:val="000000"/>
          <w:sz w:val="20"/>
          <w:szCs w:val="20"/>
          <w:lang w:val="mk-MK"/>
        </w:rPr>
        <w:t>00</w:t>
      </w:r>
      <w:r w:rsidR="00000CBF" w:rsidRPr="002B722A">
        <w:rPr>
          <w:rFonts w:ascii="Verdana" w:eastAsia="Times New Roman" w:hAnsi="Verdana" w:cs="Arial"/>
          <w:b/>
          <w:bCs/>
          <w:color w:val="000000"/>
          <w:sz w:val="20"/>
          <w:szCs w:val="20"/>
          <w:lang w:val="mk-MK"/>
        </w:rPr>
        <w:tab/>
      </w:r>
      <w:r w:rsidR="00000CBF" w:rsidRPr="002B722A">
        <w:rPr>
          <w:rFonts w:ascii="Verdana" w:eastAsia="Times New Roman" w:hAnsi="Verdana" w:cs="Arial"/>
          <w:b/>
          <w:bCs/>
          <w:color w:val="000000"/>
          <w:sz w:val="20"/>
          <w:szCs w:val="20"/>
          <w:lang w:val="mk-MK"/>
        </w:rPr>
        <w:tab/>
      </w:r>
      <w:r w:rsidR="00A06173" w:rsidRPr="002B722A">
        <w:rPr>
          <w:rFonts w:ascii="Verdana" w:eastAsia="Times New Roman" w:hAnsi="Verdana" w:cs="Arial"/>
          <w:b/>
          <w:bCs/>
          <w:color w:val="000000"/>
          <w:sz w:val="20"/>
          <w:szCs w:val="20"/>
          <w:lang w:val="mk-MK"/>
        </w:rPr>
        <w:t>ЗАПОЧНУВАЊЕ НА КУРСОТ И ПОЗДРАВНИ ЗАБЕЛЕШКИ</w:t>
      </w:r>
    </w:p>
    <w:p w14:paraId="603BC59B" w14:textId="5F52AB52" w:rsidR="00C20FFB" w:rsidRPr="002B722A" w:rsidRDefault="00714552" w:rsidP="00045578">
      <w:pPr>
        <w:spacing w:before="120" w:after="120" w:line="260" w:lineRule="atLeast"/>
        <w:ind w:left="720"/>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К</w:t>
      </w:r>
      <w:r w:rsidR="00B837FD" w:rsidRPr="002B722A">
        <w:rPr>
          <w:rFonts w:ascii="Verdana" w:eastAsia="Times New Roman" w:hAnsi="Verdana" w:cs="Arial"/>
          <w:color w:val="000000"/>
          <w:sz w:val="20"/>
          <w:szCs w:val="20"/>
          <w:lang w:val="mk-MK"/>
        </w:rPr>
        <w:t xml:space="preserve">ратко </w:t>
      </w:r>
      <w:r w:rsidRPr="002B722A">
        <w:rPr>
          <w:rFonts w:ascii="Verdana" w:eastAsia="Times New Roman" w:hAnsi="Verdana" w:cs="Arial"/>
          <w:color w:val="000000"/>
          <w:sz w:val="20"/>
          <w:szCs w:val="20"/>
          <w:lang w:val="mk-MK"/>
        </w:rPr>
        <w:t>онлајн/</w:t>
      </w:r>
      <w:r w:rsidR="00B837FD" w:rsidRPr="002B722A">
        <w:rPr>
          <w:rFonts w:ascii="Verdana" w:eastAsia="Times New Roman" w:hAnsi="Verdana" w:cs="Arial"/>
          <w:color w:val="000000"/>
          <w:sz w:val="20"/>
          <w:szCs w:val="20"/>
          <w:lang w:val="mk-MK"/>
        </w:rPr>
        <w:t>видео обраќање од претставник на Советот на Европа или ЕУ</w:t>
      </w:r>
    </w:p>
    <w:p w14:paraId="7F89B1AF" w14:textId="3EE932CB" w:rsidR="007A6F7A" w:rsidRPr="002B722A" w:rsidRDefault="00454C5D" w:rsidP="00045578">
      <w:pPr>
        <w:widowControl w:val="0"/>
        <w:spacing w:before="120" w:after="120" w:line="260" w:lineRule="atLeast"/>
        <w:ind w:left="720"/>
        <w:jc w:val="both"/>
        <w:rPr>
          <w:rFonts w:ascii="Verdana" w:hAnsi="Verdana" w:cs="Arial"/>
          <w:b/>
          <w:bCs/>
          <w:sz w:val="20"/>
          <w:szCs w:val="20"/>
          <w:lang w:val="mk-MK"/>
        </w:rPr>
      </w:pPr>
      <w:r w:rsidRPr="002B722A">
        <w:rPr>
          <w:rFonts w:ascii="Verdana" w:hAnsi="Verdana" w:cs="Arial"/>
          <w:b/>
          <w:bCs/>
          <w:sz w:val="20"/>
          <w:szCs w:val="20"/>
          <w:lang w:val="mk-MK"/>
        </w:rPr>
        <w:t>11</w:t>
      </w:r>
      <w:r w:rsidR="00000CBF" w:rsidRPr="002B722A">
        <w:rPr>
          <w:rFonts w:ascii="Verdana" w:hAnsi="Verdana" w:cs="Arial"/>
          <w:b/>
          <w:bCs/>
          <w:sz w:val="20"/>
          <w:szCs w:val="20"/>
          <w:lang w:val="mk-MK"/>
        </w:rPr>
        <w:t>:</w:t>
      </w:r>
      <w:r w:rsidRPr="002B722A">
        <w:rPr>
          <w:rFonts w:ascii="Verdana" w:hAnsi="Verdana" w:cs="Arial"/>
          <w:b/>
          <w:bCs/>
          <w:sz w:val="20"/>
          <w:szCs w:val="20"/>
          <w:lang w:val="mk-MK"/>
        </w:rPr>
        <w:t>05</w:t>
      </w:r>
      <w:r w:rsidR="00000CBF" w:rsidRPr="002B722A">
        <w:rPr>
          <w:rFonts w:ascii="Verdana" w:hAnsi="Verdana" w:cs="Arial"/>
          <w:b/>
          <w:bCs/>
          <w:sz w:val="20"/>
          <w:szCs w:val="20"/>
          <w:lang w:val="mk-MK"/>
        </w:rPr>
        <w:tab/>
      </w:r>
      <w:r w:rsidR="00000CBF" w:rsidRPr="002B722A">
        <w:rPr>
          <w:rFonts w:ascii="Verdana" w:hAnsi="Verdana" w:cs="Arial"/>
          <w:b/>
          <w:bCs/>
          <w:sz w:val="20"/>
          <w:szCs w:val="20"/>
          <w:lang w:val="mk-MK"/>
        </w:rPr>
        <w:tab/>
      </w:r>
      <w:r w:rsidRPr="002B722A">
        <w:rPr>
          <w:rFonts w:ascii="Verdana" w:hAnsi="Verdana" w:cs="Arial"/>
          <w:b/>
          <w:bCs/>
          <w:sz w:val="20"/>
          <w:szCs w:val="20"/>
          <w:lang w:val="mk-MK"/>
        </w:rPr>
        <w:t xml:space="preserve">1.1 </w:t>
      </w:r>
      <w:r w:rsidR="00B837FD" w:rsidRPr="002B722A">
        <w:rPr>
          <w:rFonts w:ascii="Verdana" w:hAnsi="Verdana" w:cs="Arial"/>
          <w:b/>
          <w:bCs/>
          <w:sz w:val="20"/>
          <w:szCs w:val="20"/>
          <w:lang w:val="mk-MK"/>
        </w:rPr>
        <w:t>ВОВЕД ВО КУРСОТ</w:t>
      </w:r>
      <w:r w:rsidR="00000CBF" w:rsidRPr="002B722A">
        <w:rPr>
          <w:rFonts w:ascii="Verdana" w:hAnsi="Verdana" w:cs="Arial"/>
          <w:b/>
          <w:bCs/>
          <w:sz w:val="20"/>
          <w:szCs w:val="20"/>
          <w:lang w:val="mk-MK"/>
        </w:rPr>
        <w:t xml:space="preserve"> </w:t>
      </w:r>
    </w:p>
    <w:p w14:paraId="60728A5F" w14:textId="77777777" w:rsidR="007A6F7A" w:rsidRPr="002B722A" w:rsidRDefault="007A6F7A" w:rsidP="002B722A">
      <w:pPr>
        <w:widowControl w:val="0"/>
        <w:spacing w:before="120" w:after="120" w:line="260" w:lineRule="atLeast"/>
        <w:jc w:val="center"/>
        <w:rPr>
          <w:rFonts w:ascii="Verdana" w:hAnsi="Verdana" w:cs="Arial"/>
          <w:b/>
          <w:bCs/>
          <w:sz w:val="20"/>
          <w:szCs w:val="20"/>
          <w:lang w:val="mk-MK"/>
        </w:rPr>
      </w:pPr>
    </w:p>
    <w:p w14:paraId="25334BD6" w14:textId="32AE4995" w:rsidR="007A6F7A" w:rsidRPr="002B722A" w:rsidRDefault="00B837FD" w:rsidP="002B722A">
      <w:pPr>
        <w:widowControl w:val="0"/>
        <w:spacing w:before="120" w:after="120" w:line="260" w:lineRule="atLeast"/>
        <w:jc w:val="center"/>
        <w:rPr>
          <w:rFonts w:ascii="Verdana" w:hAnsi="Verdana" w:cs="Arial"/>
          <w:b/>
          <w:bCs/>
          <w:sz w:val="20"/>
          <w:szCs w:val="20"/>
          <w:lang w:val="mk-MK"/>
        </w:rPr>
      </w:pPr>
      <w:r w:rsidRPr="002B722A">
        <w:rPr>
          <w:rFonts w:ascii="Verdana" w:hAnsi="Verdana" w:cs="Arial"/>
          <w:b/>
          <w:bCs/>
          <w:sz w:val="20"/>
          <w:szCs w:val="20"/>
          <w:lang w:val="mk-MK"/>
        </w:rPr>
        <w:t>(Должина – 1</w:t>
      </w:r>
      <w:r w:rsidR="00454C5D" w:rsidRPr="002B722A">
        <w:rPr>
          <w:rFonts w:ascii="Verdana" w:hAnsi="Verdana" w:cs="Arial"/>
          <w:b/>
          <w:bCs/>
          <w:sz w:val="20"/>
          <w:szCs w:val="20"/>
          <w:lang w:val="mk-MK"/>
        </w:rPr>
        <w:t>5 минути</w:t>
      </w:r>
      <w:r w:rsidRPr="002B722A">
        <w:rPr>
          <w:rFonts w:ascii="Verdana" w:hAnsi="Verdana" w:cs="Arial"/>
          <w:b/>
          <w:bCs/>
          <w:sz w:val="20"/>
          <w:szCs w:val="20"/>
          <w:lang w:val="mk-MK"/>
        </w:rPr>
        <w:t>)</w:t>
      </w:r>
    </w:p>
    <w:p w14:paraId="3BF104BE" w14:textId="77777777" w:rsidR="00000CBF" w:rsidRPr="002B722A" w:rsidRDefault="00000CBF" w:rsidP="002B722A">
      <w:pPr>
        <w:widowControl w:val="0"/>
        <w:spacing w:before="120" w:after="120" w:line="260" w:lineRule="atLeast"/>
        <w:ind w:left="1440"/>
        <w:jc w:val="both"/>
        <w:rPr>
          <w:rFonts w:ascii="Verdana" w:hAnsi="Verdana" w:cs="Arial"/>
          <w:b/>
          <w:bCs/>
          <w:sz w:val="20"/>
          <w:szCs w:val="20"/>
          <w:lang w:val="mk-MK"/>
        </w:rPr>
      </w:pPr>
    </w:p>
    <w:p w14:paraId="284FC91D" w14:textId="5985C20D" w:rsidR="00C301C9" w:rsidRPr="002B722A" w:rsidRDefault="00B837FD" w:rsidP="002B722A">
      <w:pPr>
        <w:widowControl w:val="0"/>
        <w:spacing w:before="120" w:after="120" w:line="260" w:lineRule="atLeast"/>
        <w:ind w:left="1440"/>
        <w:jc w:val="both"/>
        <w:rPr>
          <w:rFonts w:ascii="Verdana" w:hAnsi="Verdana" w:cs="Arial"/>
          <w:iCs/>
          <w:sz w:val="20"/>
          <w:szCs w:val="20"/>
          <w:lang w:val="mk-MK"/>
        </w:rPr>
      </w:pPr>
      <w:r w:rsidRPr="002B722A">
        <w:rPr>
          <w:rFonts w:ascii="Verdana" w:hAnsi="Verdana" w:cs="Arial"/>
          <w:sz w:val="20"/>
          <w:szCs w:val="20"/>
          <w:lang w:val="mk-MK"/>
        </w:rPr>
        <w:t>З</w:t>
      </w:r>
      <w:r w:rsidR="002A1AA3" w:rsidRPr="002B722A">
        <w:rPr>
          <w:rFonts w:ascii="Verdana" w:hAnsi="Verdana" w:cs="Arial"/>
          <w:sz w:val="20"/>
          <w:szCs w:val="20"/>
          <w:lang w:val="mk-MK"/>
        </w:rPr>
        <w:t xml:space="preserve">а време на воведот, на </w:t>
      </w:r>
      <w:r w:rsidR="00FE44CC" w:rsidRPr="002B722A">
        <w:rPr>
          <w:rFonts w:ascii="Verdana" w:hAnsi="Verdana" w:cs="Arial"/>
          <w:sz w:val="20"/>
          <w:szCs w:val="20"/>
          <w:lang w:val="mk-MK"/>
        </w:rPr>
        <w:t>претставници</w:t>
      </w:r>
      <w:r w:rsidR="002A1AA3" w:rsidRPr="002B722A">
        <w:rPr>
          <w:rFonts w:ascii="Verdana" w:hAnsi="Verdana" w:cs="Arial"/>
          <w:sz w:val="20"/>
          <w:szCs w:val="20"/>
          <w:lang w:val="mk-MK"/>
        </w:rPr>
        <w:t xml:space="preserve">те им се објаснети </w:t>
      </w:r>
      <w:r w:rsidRPr="002B722A">
        <w:rPr>
          <w:rFonts w:ascii="Verdana" w:hAnsi="Verdana" w:cs="Arial"/>
          <w:sz w:val="20"/>
          <w:szCs w:val="20"/>
          <w:lang w:val="mk-MK"/>
        </w:rPr>
        <w:t xml:space="preserve">целите </w:t>
      </w:r>
      <w:r w:rsidR="002A1AA3" w:rsidRPr="002B722A">
        <w:rPr>
          <w:rFonts w:ascii="Verdana" w:hAnsi="Verdana" w:cs="Arial"/>
          <w:sz w:val="20"/>
          <w:szCs w:val="20"/>
          <w:lang w:val="mk-MK"/>
        </w:rPr>
        <w:t xml:space="preserve">на курсот, </w:t>
      </w:r>
      <w:r w:rsidRPr="002B722A">
        <w:rPr>
          <w:rFonts w:ascii="Verdana" w:hAnsi="Verdana" w:cs="Arial"/>
          <w:sz w:val="20"/>
          <w:szCs w:val="20"/>
          <w:lang w:val="mk-MK"/>
        </w:rPr>
        <w:t>кои се охрабруваат да размислат и да ги искажат своите очекувања во врска со присуството на курсот.</w:t>
      </w:r>
      <w:r w:rsidR="00C301C9" w:rsidRPr="002B722A">
        <w:rPr>
          <w:rFonts w:ascii="Verdana" w:hAnsi="Verdana" w:cs="Arial"/>
          <w:iCs/>
          <w:sz w:val="20"/>
          <w:szCs w:val="20"/>
          <w:lang w:val="mk-MK"/>
        </w:rPr>
        <w:t xml:space="preserve"> </w:t>
      </w:r>
    </w:p>
    <w:p w14:paraId="17E31A14" w14:textId="432A56BD" w:rsidR="00C301C9" w:rsidRPr="002B722A" w:rsidRDefault="00B837FD" w:rsidP="002B722A">
      <w:pPr>
        <w:widowControl w:val="0"/>
        <w:spacing w:before="120" w:after="120" w:line="260" w:lineRule="atLeast"/>
        <w:ind w:left="1440"/>
        <w:jc w:val="both"/>
        <w:rPr>
          <w:rFonts w:ascii="Verdana" w:hAnsi="Verdana" w:cs="Arial"/>
          <w:iCs/>
          <w:sz w:val="20"/>
          <w:szCs w:val="20"/>
          <w:lang w:val="mk-MK"/>
        </w:rPr>
      </w:pPr>
      <w:r w:rsidRPr="002B722A">
        <w:rPr>
          <w:rFonts w:ascii="Verdana" w:hAnsi="Verdana" w:cs="Arial"/>
          <w:iCs/>
          <w:sz w:val="20"/>
          <w:szCs w:val="20"/>
          <w:lang w:val="mk-MK"/>
        </w:rPr>
        <w:t xml:space="preserve">Експертот од Советот на Европа, исто така, треба со </w:t>
      </w:r>
      <w:r w:rsidR="00FE44CC" w:rsidRPr="002B722A">
        <w:rPr>
          <w:rFonts w:ascii="Verdana" w:hAnsi="Verdana" w:cs="Arial"/>
          <w:iCs/>
          <w:sz w:val="20"/>
          <w:szCs w:val="20"/>
          <w:lang w:val="mk-MK"/>
        </w:rPr>
        <w:t>претставници</w:t>
      </w:r>
      <w:r w:rsidRPr="002B722A">
        <w:rPr>
          <w:rFonts w:ascii="Verdana" w:hAnsi="Verdana" w:cs="Arial"/>
          <w:iCs/>
          <w:sz w:val="20"/>
          <w:szCs w:val="20"/>
          <w:lang w:val="mk-MK"/>
        </w:rPr>
        <w:t xml:space="preserve">те да ги истражи сите </w:t>
      </w:r>
      <w:r w:rsidR="00E712C8" w:rsidRPr="002B722A">
        <w:rPr>
          <w:rFonts w:ascii="Verdana" w:hAnsi="Verdana" w:cs="Arial"/>
          <w:iCs/>
          <w:sz w:val="20"/>
          <w:szCs w:val="20"/>
          <w:lang w:val="mk-MK"/>
        </w:rPr>
        <w:t>причини за за</w:t>
      </w:r>
      <w:r w:rsidRPr="002B722A">
        <w:rPr>
          <w:rFonts w:ascii="Verdana" w:hAnsi="Verdana" w:cs="Arial"/>
          <w:iCs/>
          <w:sz w:val="20"/>
          <w:szCs w:val="20"/>
          <w:lang w:val="mk-MK"/>
        </w:rPr>
        <w:t>гриж</w:t>
      </w:r>
      <w:r w:rsidR="00E712C8" w:rsidRPr="002B722A">
        <w:rPr>
          <w:rFonts w:ascii="Verdana" w:hAnsi="Verdana" w:cs="Arial"/>
          <w:iCs/>
          <w:sz w:val="20"/>
          <w:szCs w:val="20"/>
          <w:lang w:val="mk-MK"/>
        </w:rPr>
        <w:t>еност</w:t>
      </w:r>
      <w:r w:rsidRPr="002B722A">
        <w:rPr>
          <w:rFonts w:ascii="Verdana" w:hAnsi="Verdana" w:cs="Arial"/>
          <w:iCs/>
          <w:sz w:val="20"/>
          <w:szCs w:val="20"/>
          <w:lang w:val="mk-MK"/>
        </w:rPr>
        <w:t xml:space="preserve"> што може да ги имаат или</w:t>
      </w:r>
      <w:r w:rsidR="002A1AA3" w:rsidRPr="002B722A">
        <w:rPr>
          <w:rFonts w:ascii="Verdana" w:hAnsi="Verdana" w:cs="Arial"/>
          <w:iCs/>
          <w:sz w:val="20"/>
          <w:szCs w:val="20"/>
          <w:lang w:val="mk-MK"/>
        </w:rPr>
        <w:t xml:space="preserve"> ги</w:t>
      </w:r>
      <w:r w:rsidRPr="002B722A">
        <w:rPr>
          <w:rFonts w:ascii="Verdana" w:hAnsi="Verdana" w:cs="Arial"/>
          <w:iCs/>
          <w:sz w:val="20"/>
          <w:szCs w:val="20"/>
          <w:lang w:val="mk-MK"/>
        </w:rPr>
        <w:t xml:space="preserve"> имаат искусено при постапувањето со случаи поврзани со сајбер-криминал и електронски докази.</w:t>
      </w:r>
      <w:r w:rsidR="00C301C9" w:rsidRPr="002B722A">
        <w:rPr>
          <w:rFonts w:ascii="Verdana" w:hAnsi="Verdana" w:cs="Arial"/>
          <w:iCs/>
          <w:sz w:val="20"/>
          <w:szCs w:val="20"/>
          <w:lang w:val="mk-MK"/>
        </w:rPr>
        <w:t xml:space="preserve"> </w:t>
      </w:r>
      <w:r w:rsidRPr="002B722A">
        <w:rPr>
          <w:rFonts w:ascii="Verdana" w:hAnsi="Verdana" w:cs="Arial"/>
          <w:iCs/>
          <w:sz w:val="20"/>
          <w:szCs w:val="20"/>
          <w:lang w:val="mk-MK"/>
        </w:rPr>
        <w:t xml:space="preserve">Ваквите </w:t>
      </w:r>
      <w:r w:rsidR="00E712C8" w:rsidRPr="002B722A">
        <w:rPr>
          <w:rFonts w:ascii="Verdana" w:hAnsi="Verdana" w:cs="Arial"/>
          <w:iCs/>
          <w:sz w:val="20"/>
          <w:szCs w:val="20"/>
          <w:lang w:val="mk-MK"/>
        </w:rPr>
        <w:t>причини</w:t>
      </w:r>
      <w:r w:rsidRPr="002B722A">
        <w:rPr>
          <w:rFonts w:ascii="Verdana" w:hAnsi="Verdana" w:cs="Arial"/>
          <w:iCs/>
          <w:sz w:val="20"/>
          <w:szCs w:val="20"/>
          <w:lang w:val="mk-MK"/>
        </w:rPr>
        <w:t xml:space="preserve"> треба да бидат наведени и одговорени од експерт од Советот на Европа за време на курсот.</w:t>
      </w:r>
      <w:r w:rsidR="00C301C9" w:rsidRPr="002B722A">
        <w:rPr>
          <w:rFonts w:ascii="Verdana" w:hAnsi="Verdana" w:cs="Arial"/>
          <w:iCs/>
          <w:sz w:val="20"/>
          <w:szCs w:val="20"/>
          <w:lang w:val="mk-MK"/>
        </w:rPr>
        <w:t xml:space="preserve"> </w:t>
      </w:r>
    </w:p>
    <w:p w14:paraId="6B71D157" w14:textId="77777777" w:rsidR="00D42852" w:rsidRPr="002B722A" w:rsidRDefault="00D42852" w:rsidP="002B722A">
      <w:pPr>
        <w:widowControl w:val="0"/>
        <w:spacing w:before="120" w:after="120" w:line="260" w:lineRule="atLeast"/>
        <w:jc w:val="both"/>
        <w:rPr>
          <w:rFonts w:ascii="Verdana" w:hAnsi="Verdana" w:cs="Arial"/>
          <w:sz w:val="20"/>
          <w:szCs w:val="20"/>
          <w:lang w:val="mk-MK"/>
        </w:rPr>
      </w:pPr>
    </w:p>
    <w:p w14:paraId="6C8BC324" w14:textId="7BFCEE56" w:rsidR="00CA385E" w:rsidRPr="002B722A" w:rsidRDefault="00000CBF" w:rsidP="002B722A">
      <w:pPr>
        <w:widowControl w:val="0"/>
        <w:spacing w:before="120" w:after="120" w:line="260" w:lineRule="atLeast"/>
        <w:jc w:val="both"/>
        <w:rPr>
          <w:rFonts w:ascii="Verdana" w:hAnsi="Verdana" w:cs="Arial"/>
          <w:b/>
          <w:bCs/>
          <w:sz w:val="20"/>
          <w:szCs w:val="20"/>
          <w:lang w:val="mk-MK"/>
        </w:rPr>
      </w:pPr>
      <w:r w:rsidRPr="002B722A">
        <w:rPr>
          <w:rFonts w:ascii="Verdana" w:hAnsi="Verdana" w:cs="Arial"/>
          <w:b/>
          <w:bCs/>
          <w:sz w:val="20"/>
          <w:szCs w:val="20"/>
          <w:lang w:val="mk-MK"/>
        </w:rPr>
        <w:t>1</w:t>
      </w:r>
      <w:r w:rsidR="00D42852" w:rsidRPr="002B722A">
        <w:rPr>
          <w:rFonts w:ascii="Verdana" w:hAnsi="Verdana" w:cs="Arial"/>
          <w:b/>
          <w:bCs/>
          <w:sz w:val="20"/>
          <w:szCs w:val="20"/>
          <w:lang w:val="mk-MK"/>
        </w:rPr>
        <w:t>1</w:t>
      </w:r>
      <w:r w:rsidRPr="002B722A">
        <w:rPr>
          <w:rFonts w:ascii="Verdana" w:hAnsi="Verdana" w:cs="Arial"/>
          <w:b/>
          <w:bCs/>
          <w:sz w:val="20"/>
          <w:szCs w:val="20"/>
          <w:lang w:val="mk-MK"/>
        </w:rPr>
        <w:t>:</w:t>
      </w:r>
      <w:r w:rsidR="00454C5D" w:rsidRPr="002B722A">
        <w:rPr>
          <w:rFonts w:ascii="Verdana" w:hAnsi="Verdana" w:cs="Arial"/>
          <w:b/>
          <w:bCs/>
          <w:sz w:val="20"/>
          <w:szCs w:val="20"/>
          <w:lang w:val="mk-MK"/>
        </w:rPr>
        <w:t>2</w:t>
      </w:r>
      <w:r w:rsidRPr="002B722A">
        <w:rPr>
          <w:rFonts w:ascii="Verdana" w:hAnsi="Verdana" w:cs="Arial"/>
          <w:b/>
          <w:bCs/>
          <w:sz w:val="20"/>
          <w:szCs w:val="20"/>
          <w:lang w:val="mk-MK"/>
        </w:rPr>
        <w:t>0</w:t>
      </w:r>
      <w:r w:rsidRPr="002B722A">
        <w:rPr>
          <w:rFonts w:ascii="Verdana" w:hAnsi="Verdana" w:cs="Arial"/>
          <w:b/>
          <w:bCs/>
          <w:sz w:val="20"/>
          <w:szCs w:val="20"/>
          <w:lang w:val="mk-MK"/>
        </w:rPr>
        <w:tab/>
      </w:r>
      <w:r w:rsidRPr="002B722A">
        <w:rPr>
          <w:rFonts w:ascii="Verdana" w:hAnsi="Verdana" w:cs="Arial"/>
          <w:b/>
          <w:bCs/>
          <w:sz w:val="20"/>
          <w:szCs w:val="20"/>
          <w:lang w:val="mk-MK"/>
        </w:rPr>
        <w:tab/>
      </w:r>
      <w:r w:rsidR="00454C5D" w:rsidRPr="002B722A">
        <w:rPr>
          <w:rFonts w:ascii="Verdana" w:hAnsi="Verdana" w:cs="Arial"/>
          <w:b/>
          <w:bCs/>
          <w:sz w:val="20"/>
          <w:szCs w:val="20"/>
          <w:lang w:val="mk-MK"/>
        </w:rPr>
        <w:t xml:space="preserve">1.2 </w:t>
      </w:r>
      <w:r w:rsidR="00B837FD" w:rsidRPr="002B722A">
        <w:rPr>
          <w:rFonts w:ascii="Verdana" w:hAnsi="Verdana" w:cs="Arial"/>
          <w:b/>
          <w:bCs/>
          <w:sz w:val="20"/>
          <w:szCs w:val="20"/>
          <w:lang w:val="mk-MK"/>
        </w:rPr>
        <w:t>МЕЃУНАРОДНА СОРАБОТКА ВО ГЛОБАЛНА ЕКОНОМИЈА</w:t>
      </w:r>
      <w:r w:rsidR="00CA385E" w:rsidRPr="002B722A">
        <w:rPr>
          <w:rFonts w:ascii="Verdana" w:hAnsi="Verdana" w:cs="Arial"/>
          <w:b/>
          <w:bCs/>
          <w:sz w:val="20"/>
          <w:szCs w:val="20"/>
          <w:lang w:val="mk-MK"/>
        </w:rPr>
        <w:t xml:space="preserve"> </w:t>
      </w:r>
    </w:p>
    <w:p w14:paraId="48CA1F95" w14:textId="77777777" w:rsidR="00CA385E" w:rsidRPr="002B722A" w:rsidRDefault="00CA385E" w:rsidP="002B722A">
      <w:pPr>
        <w:widowControl w:val="0"/>
        <w:spacing w:before="120" w:after="120" w:line="260" w:lineRule="atLeast"/>
        <w:jc w:val="both"/>
        <w:rPr>
          <w:rFonts w:ascii="Verdana" w:hAnsi="Verdana" w:cs="Arial"/>
          <w:b/>
          <w:bCs/>
          <w:sz w:val="20"/>
          <w:szCs w:val="20"/>
          <w:lang w:val="mk-MK"/>
        </w:rPr>
      </w:pPr>
    </w:p>
    <w:p w14:paraId="0D2A795D" w14:textId="59E437A7" w:rsidR="00000CBF" w:rsidRPr="002B722A" w:rsidRDefault="00B837FD" w:rsidP="002B722A">
      <w:pPr>
        <w:widowControl w:val="0"/>
        <w:spacing w:before="120" w:after="120" w:line="260" w:lineRule="atLeast"/>
        <w:jc w:val="center"/>
        <w:rPr>
          <w:rFonts w:ascii="Verdana" w:hAnsi="Verdana" w:cs="Arial"/>
          <w:b/>
          <w:bCs/>
          <w:sz w:val="20"/>
          <w:szCs w:val="20"/>
          <w:lang w:val="mk-MK"/>
        </w:rPr>
      </w:pPr>
      <w:r w:rsidRPr="002B722A">
        <w:rPr>
          <w:rFonts w:ascii="Verdana" w:hAnsi="Verdana" w:cs="Arial"/>
          <w:b/>
          <w:bCs/>
          <w:sz w:val="20"/>
          <w:szCs w:val="20"/>
          <w:lang w:val="mk-MK"/>
        </w:rPr>
        <w:t xml:space="preserve">(Должина – </w:t>
      </w:r>
      <w:r w:rsidR="00454C5D" w:rsidRPr="002B722A">
        <w:rPr>
          <w:rFonts w:ascii="Verdana" w:hAnsi="Verdana" w:cs="Arial"/>
          <w:b/>
          <w:bCs/>
          <w:sz w:val="20"/>
          <w:szCs w:val="20"/>
          <w:lang w:val="mk-MK"/>
        </w:rPr>
        <w:t>40 минути</w:t>
      </w:r>
      <w:r w:rsidRPr="002B722A">
        <w:rPr>
          <w:rFonts w:ascii="Verdana" w:hAnsi="Verdana" w:cs="Arial"/>
          <w:b/>
          <w:bCs/>
          <w:sz w:val="20"/>
          <w:szCs w:val="20"/>
          <w:lang w:val="mk-MK"/>
        </w:rPr>
        <w:t>)</w:t>
      </w:r>
    </w:p>
    <w:p w14:paraId="317E9D48" w14:textId="77777777" w:rsidR="00000CBF" w:rsidRPr="002B722A" w:rsidRDefault="00000CBF" w:rsidP="002B722A">
      <w:pPr>
        <w:pStyle w:val="ListParagraph"/>
        <w:spacing w:before="120" w:after="120" w:line="260" w:lineRule="atLeast"/>
        <w:rPr>
          <w:rFonts w:ascii="Verdana" w:hAnsi="Verdana" w:cs="Arial"/>
          <w:iCs/>
          <w:sz w:val="20"/>
          <w:szCs w:val="20"/>
          <w:lang w:val="mk-MK"/>
        </w:rPr>
      </w:pPr>
    </w:p>
    <w:p w14:paraId="6164AB58" w14:textId="7D92810C" w:rsidR="001C3C0C" w:rsidRPr="002B722A" w:rsidRDefault="00B837FD" w:rsidP="002B722A">
      <w:pPr>
        <w:widowControl w:val="0"/>
        <w:spacing w:before="120" w:after="120" w:line="260" w:lineRule="atLeast"/>
        <w:ind w:left="1440"/>
        <w:jc w:val="both"/>
        <w:rPr>
          <w:rFonts w:ascii="Verdana" w:hAnsi="Verdana" w:cs="Arial"/>
          <w:sz w:val="20"/>
          <w:szCs w:val="20"/>
          <w:lang w:val="mk-MK"/>
        </w:rPr>
      </w:pPr>
      <w:r w:rsidRPr="002B722A">
        <w:rPr>
          <w:rFonts w:ascii="Verdana" w:hAnsi="Verdana" w:cs="Arial"/>
          <w:iCs/>
          <w:sz w:val="20"/>
          <w:szCs w:val="20"/>
          <w:lang w:val="mk-MK"/>
        </w:rPr>
        <w:t xml:space="preserve">Оваа сесија </w:t>
      </w:r>
      <w:r w:rsidR="00E712C8" w:rsidRPr="002B722A">
        <w:rPr>
          <w:rFonts w:ascii="Verdana" w:hAnsi="Verdana" w:cs="Arial"/>
          <w:iCs/>
          <w:sz w:val="20"/>
          <w:szCs w:val="20"/>
          <w:lang w:val="mk-MK"/>
        </w:rPr>
        <w:t>е</w:t>
      </w:r>
      <w:r w:rsidRPr="002B722A">
        <w:rPr>
          <w:rFonts w:ascii="Verdana" w:hAnsi="Verdana" w:cs="Arial"/>
          <w:iCs/>
          <w:sz w:val="20"/>
          <w:szCs w:val="20"/>
          <w:lang w:val="mk-MK"/>
        </w:rPr>
        <w:t xml:space="preserve"> општ вовед во темата и потсетник за некои од информациите од воведниот курс.</w:t>
      </w:r>
      <w:r w:rsidR="00C16585" w:rsidRPr="002B722A">
        <w:rPr>
          <w:rFonts w:ascii="Verdana" w:hAnsi="Verdana" w:cs="Arial"/>
          <w:iCs/>
          <w:sz w:val="20"/>
          <w:szCs w:val="20"/>
          <w:lang w:val="mk-MK"/>
        </w:rPr>
        <w:t xml:space="preserve"> </w:t>
      </w:r>
      <w:r w:rsidRPr="002B722A">
        <w:rPr>
          <w:rFonts w:ascii="Verdana" w:hAnsi="Verdana" w:cs="Arial"/>
          <w:iCs/>
          <w:sz w:val="20"/>
          <w:szCs w:val="20"/>
          <w:lang w:val="mk-MK"/>
        </w:rPr>
        <w:t>Оваа сесија да</w:t>
      </w:r>
      <w:r w:rsidR="00E712C8" w:rsidRPr="002B722A">
        <w:rPr>
          <w:rFonts w:ascii="Verdana" w:hAnsi="Verdana" w:cs="Arial"/>
          <w:iCs/>
          <w:sz w:val="20"/>
          <w:szCs w:val="20"/>
          <w:lang w:val="mk-MK"/>
        </w:rPr>
        <w:t>ва</w:t>
      </w:r>
      <w:r w:rsidRPr="002B722A">
        <w:rPr>
          <w:rFonts w:ascii="Verdana" w:hAnsi="Verdana" w:cs="Arial"/>
          <w:iCs/>
          <w:sz w:val="20"/>
          <w:szCs w:val="20"/>
          <w:lang w:val="mk-MK"/>
        </w:rPr>
        <w:t xml:space="preserve"> преглед на потребата од меѓународна соработка и ќе им </w:t>
      </w:r>
      <w:r w:rsidR="00E712C8" w:rsidRPr="002B722A">
        <w:rPr>
          <w:rFonts w:ascii="Verdana" w:hAnsi="Verdana" w:cs="Arial"/>
          <w:iCs/>
          <w:sz w:val="20"/>
          <w:szCs w:val="20"/>
          <w:lang w:val="mk-MK"/>
        </w:rPr>
        <w:t xml:space="preserve">даде </w:t>
      </w:r>
      <w:r w:rsidRPr="002B722A">
        <w:rPr>
          <w:rFonts w:ascii="Verdana" w:hAnsi="Verdana" w:cs="Arial"/>
          <w:iCs/>
          <w:sz w:val="20"/>
          <w:szCs w:val="20"/>
          <w:lang w:val="mk-MK"/>
        </w:rPr>
        <w:t xml:space="preserve">на </w:t>
      </w:r>
      <w:r w:rsidR="00FE44CC" w:rsidRPr="002B722A">
        <w:rPr>
          <w:rFonts w:ascii="Verdana" w:hAnsi="Verdana" w:cs="Arial"/>
          <w:iCs/>
          <w:sz w:val="20"/>
          <w:szCs w:val="20"/>
          <w:lang w:val="mk-MK"/>
        </w:rPr>
        <w:t>претставници</w:t>
      </w:r>
      <w:r w:rsidRPr="002B722A">
        <w:rPr>
          <w:rFonts w:ascii="Verdana" w:hAnsi="Verdana" w:cs="Arial"/>
          <w:iCs/>
          <w:sz w:val="20"/>
          <w:szCs w:val="20"/>
          <w:lang w:val="mk-MK"/>
        </w:rPr>
        <w:t>те општ вовед во проблемите.</w:t>
      </w:r>
      <w:r w:rsidR="0046281D" w:rsidRPr="002B722A">
        <w:rPr>
          <w:rFonts w:ascii="Verdana" w:hAnsi="Verdana" w:cs="Arial"/>
          <w:sz w:val="20"/>
          <w:szCs w:val="20"/>
          <w:lang w:val="mk-MK"/>
        </w:rPr>
        <w:t xml:space="preserve"> </w:t>
      </w:r>
      <w:r w:rsidRPr="002B722A">
        <w:rPr>
          <w:rFonts w:ascii="Verdana" w:hAnsi="Verdana" w:cs="Arial"/>
          <w:sz w:val="20"/>
          <w:szCs w:val="20"/>
          <w:lang w:val="mk-MK"/>
        </w:rPr>
        <w:t>Ќе се дискутира за предизвици</w:t>
      </w:r>
      <w:r w:rsidR="00E712C8" w:rsidRPr="002B722A">
        <w:rPr>
          <w:rFonts w:ascii="Verdana" w:hAnsi="Verdana" w:cs="Arial"/>
          <w:sz w:val="20"/>
          <w:szCs w:val="20"/>
          <w:lang w:val="mk-MK"/>
        </w:rPr>
        <w:t xml:space="preserve"> со кои се соочувале</w:t>
      </w:r>
      <w:r w:rsidRPr="002B722A">
        <w:rPr>
          <w:rFonts w:ascii="Verdana" w:hAnsi="Verdana" w:cs="Arial"/>
          <w:sz w:val="20"/>
          <w:szCs w:val="20"/>
          <w:lang w:val="mk-MK"/>
        </w:rPr>
        <w:t xml:space="preserve"> при добивање електронски докази во</w:t>
      </w:r>
      <w:r w:rsidR="00E712C8" w:rsidRPr="002B722A">
        <w:rPr>
          <w:rFonts w:ascii="Verdana" w:hAnsi="Verdana" w:cs="Arial"/>
          <w:sz w:val="20"/>
          <w:szCs w:val="20"/>
          <w:lang w:val="mk-MK"/>
        </w:rPr>
        <w:t xml:space="preserve"> контекст на</w:t>
      </w:r>
      <w:r w:rsidRPr="002B722A">
        <w:rPr>
          <w:rFonts w:ascii="Verdana" w:hAnsi="Verdana" w:cs="Arial"/>
          <w:sz w:val="20"/>
          <w:szCs w:val="20"/>
          <w:lang w:val="mk-MK"/>
        </w:rPr>
        <w:t xml:space="preserve"> глобална</w:t>
      </w:r>
      <w:r w:rsidR="00E712C8" w:rsidRPr="002B722A">
        <w:rPr>
          <w:rFonts w:ascii="Verdana" w:hAnsi="Verdana" w:cs="Arial"/>
          <w:sz w:val="20"/>
          <w:szCs w:val="20"/>
          <w:lang w:val="mk-MK"/>
        </w:rPr>
        <w:t>та</w:t>
      </w:r>
      <w:r w:rsidRPr="002B722A">
        <w:rPr>
          <w:rFonts w:ascii="Verdana" w:hAnsi="Verdana" w:cs="Arial"/>
          <w:sz w:val="20"/>
          <w:szCs w:val="20"/>
          <w:lang w:val="mk-MK"/>
        </w:rPr>
        <w:t xml:space="preserve"> економија, со фокус на Конвенцијата од Будимпешта и потребата да се биде свесен за достапните алатки за меѓународна соработка.</w:t>
      </w:r>
      <w:r w:rsidR="005C4328" w:rsidRPr="002B722A">
        <w:rPr>
          <w:rFonts w:ascii="Verdana" w:hAnsi="Verdana" w:cs="Arial"/>
          <w:sz w:val="20"/>
          <w:szCs w:val="20"/>
          <w:lang w:val="mk-MK"/>
        </w:rPr>
        <w:t xml:space="preserve"> </w:t>
      </w:r>
    </w:p>
    <w:p w14:paraId="34CC8A7F" w14:textId="02F3C56C" w:rsidR="005C4328" w:rsidRPr="002B722A" w:rsidRDefault="00B837FD" w:rsidP="002B722A">
      <w:pPr>
        <w:widowControl w:val="0"/>
        <w:spacing w:before="120" w:after="120" w:line="260" w:lineRule="atLeast"/>
        <w:jc w:val="both"/>
        <w:rPr>
          <w:rFonts w:ascii="Verdana" w:hAnsi="Verdana" w:cs="Arial"/>
          <w:sz w:val="20"/>
          <w:szCs w:val="20"/>
          <w:lang w:val="en-GB"/>
        </w:rPr>
      </w:pPr>
      <w:r w:rsidRPr="002B722A">
        <w:rPr>
          <w:rFonts w:ascii="Verdana" w:hAnsi="Verdana" w:cs="Arial"/>
          <w:sz w:val="20"/>
          <w:szCs w:val="20"/>
          <w:lang w:val="mk-MK"/>
        </w:rPr>
        <w:t xml:space="preserve">Треба да </w:t>
      </w:r>
      <w:r w:rsidR="0027322E" w:rsidRPr="002B722A">
        <w:rPr>
          <w:rFonts w:ascii="Verdana" w:hAnsi="Verdana" w:cs="Arial"/>
          <w:sz w:val="20"/>
          <w:szCs w:val="20"/>
          <w:lang w:val="mk-MK"/>
        </w:rPr>
        <w:t>содрж</w:t>
      </w:r>
      <w:r w:rsidRPr="002B722A">
        <w:rPr>
          <w:rFonts w:ascii="Verdana" w:hAnsi="Verdana" w:cs="Arial"/>
          <w:sz w:val="20"/>
          <w:szCs w:val="20"/>
          <w:lang w:val="mk-MK"/>
        </w:rPr>
        <w:t>и:</w:t>
      </w:r>
      <w:r w:rsidR="005C4328" w:rsidRPr="002B722A">
        <w:rPr>
          <w:rFonts w:ascii="Verdana" w:hAnsi="Verdana" w:cs="Arial"/>
          <w:sz w:val="20"/>
          <w:szCs w:val="20"/>
          <w:lang w:val="en-GB"/>
        </w:rPr>
        <w:t xml:space="preserve"> </w:t>
      </w:r>
    </w:p>
    <w:p w14:paraId="1AB081A3" w14:textId="6BA88328" w:rsidR="00966F69" w:rsidRPr="002B722A" w:rsidRDefault="002F2B3B" w:rsidP="002B722A">
      <w:pPr>
        <w:pStyle w:val="ListParagraph"/>
        <w:widowControl w:val="0"/>
        <w:numPr>
          <w:ilvl w:val="0"/>
          <w:numId w:val="3"/>
        </w:numPr>
        <w:spacing w:before="120" w:after="120" w:line="260" w:lineRule="atLeast"/>
        <w:jc w:val="both"/>
        <w:rPr>
          <w:rFonts w:ascii="Verdana" w:hAnsi="Verdana"/>
          <w:sz w:val="20"/>
          <w:szCs w:val="20"/>
          <w:lang w:val="en-GB"/>
        </w:rPr>
      </w:pPr>
      <w:r w:rsidRPr="002B722A">
        <w:rPr>
          <w:rFonts w:ascii="Verdana" w:hAnsi="Verdana"/>
          <w:sz w:val="20"/>
          <w:szCs w:val="20"/>
          <w:lang w:val="mk-MK"/>
        </w:rPr>
        <w:t>Какви п</w:t>
      </w:r>
      <w:r w:rsidR="002A1AA3" w:rsidRPr="002B722A">
        <w:rPr>
          <w:rFonts w:ascii="Verdana" w:hAnsi="Verdana"/>
          <w:sz w:val="20"/>
          <w:szCs w:val="20"/>
          <w:lang w:val="mk-MK"/>
        </w:rPr>
        <w:t>редизвици</w:t>
      </w:r>
      <w:r w:rsidRPr="002B722A">
        <w:rPr>
          <w:rFonts w:ascii="Verdana" w:hAnsi="Verdana"/>
          <w:sz w:val="20"/>
          <w:szCs w:val="20"/>
          <w:lang w:val="mk-MK"/>
        </w:rPr>
        <w:t xml:space="preserve"> постојат </w:t>
      </w:r>
      <w:r w:rsidR="00B837FD" w:rsidRPr="002B722A">
        <w:rPr>
          <w:rFonts w:ascii="Verdana" w:hAnsi="Verdana"/>
          <w:sz w:val="20"/>
          <w:szCs w:val="20"/>
          <w:lang w:val="mk-MK"/>
        </w:rPr>
        <w:t xml:space="preserve">при </w:t>
      </w:r>
      <w:r w:rsidR="0027322E" w:rsidRPr="002B722A">
        <w:rPr>
          <w:rFonts w:ascii="Verdana" w:hAnsi="Verdana"/>
          <w:sz w:val="20"/>
          <w:szCs w:val="20"/>
          <w:lang w:val="mk-MK"/>
        </w:rPr>
        <w:t>обезбедува</w:t>
      </w:r>
      <w:r w:rsidR="00B837FD" w:rsidRPr="002B722A">
        <w:rPr>
          <w:rFonts w:ascii="Verdana" w:hAnsi="Verdana"/>
          <w:sz w:val="20"/>
          <w:szCs w:val="20"/>
          <w:lang w:val="mk-MK"/>
        </w:rPr>
        <w:t>ње на електронски докази во</w:t>
      </w:r>
      <w:r w:rsidR="00E712C8" w:rsidRPr="002B722A">
        <w:rPr>
          <w:rFonts w:ascii="Verdana" w:hAnsi="Verdana"/>
          <w:sz w:val="20"/>
          <w:szCs w:val="20"/>
          <w:lang w:val="mk-MK"/>
        </w:rPr>
        <w:t xml:space="preserve"> контекст на</w:t>
      </w:r>
      <w:r w:rsidR="00B837FD" w:rsidRPr="002B722A">
        <w:rPr>
          <w:rFonts w:ascii="Verdana" w:hAnsi="Verdana"/>
          <w:sz w:val="20"/>
          <w:szCs w:val="20"/>
          <w:lang w:val="mk-MK"/>
        </w:rPr>
        <w:t xml:space="preserve"> глобална</w:t>
      </w:r>
      <w:r w:rsidR="00E712C8" w:rsidRPr="002B722A">
        <w:rPr>
          <w:rFonts w:ascii="Verdana" w:hAnsi="Verdana"/>
          <w:sz w:val="20"/>
          <w:szCs w:val="20"/>
          <w:lang w:val="mk-MK"/>
        </w:rPr>
        <w:t>та</w:t>
      </w:r>
      <w:r w:rsidR="00B837FD" w:rsidRPr="002B722A">
        <w:rPr>
          <w:rFonts w:ascii="Verdana" w:hAnsi="Verdana"/>
          <w:sz w:val="20"/>
          <w:szCs w:val="20"/>
          <w:lang w:val="mk-MK"/>
        </w:rPr>
        <w:t xml:space="preserve"> економија – ова ќе вклучува, меѓу другото, разгледување на проблемот</w:t>
      </w:r>
      <w:r w:rsidR="00966F69" w:rsidRPr="002B722A">
        <w:rPr>
          <w:rFonts w:ascii="Verdana" w:hAnsi="Verdana"/>
          <w:sz w:val="20"/>
          <w:szCs w:val="20"/>
          <w:lang w:val="en-GB"/>
        </w:rPr>
        <w:t xml:space="preserve"> </w:t>
      </w:r>
    </w:p>
    <w:p w14:paraId="006A0B08" w14:textId="78B85F90" w:rsidR="003C6A7C" w:rsidRPr="002B722A" w:rsidRDefault="00B837FD" w:rsidP="002B722A">
      <w:pPr>
        <w:pStyle w:val="ListParagraph"/>
        <w:widowControl w:val="0"/>
        <w:numPr>
          <w:ilvl w:val="0"/>
          <w:numId w:val="3"/>
        </w:numPr>
        <w:spacing w:before="120" w:after="120" w:line="260" w:lineRule="atLeast"/>
        <w:jc w:val="both"/>
        <w:rPr>
          <w:rFonts w:ascii="Verdana" w:hAnsi="Verdana"/>
          <w:sz w:val="20"/>
          <w:szCs w:val="20"/>
          <w:lang w:val="en-GB"/>
        </w:rPr>
      </w:pPr>
      <w:r w:rsidRPr="002B722A">
        <w:rPr>
          <w:rFonts w:ascii="Verdana" w:hAnsi="Verdana"/>
          <w:sz w:val="20"/>
          <w:szCs w:val="20"/>
          <w:lang w:val="mk-MK"/>
        </w:rPr>
        <w:t>Потребата за меѓународна соработка и да се биде свесен за достапните алатки.</w:t>
      </w:r>
      <w:r w:rsidR="00DF0532" w:rsidRPr="002B722A">
        <w:rPr>
          <w:rFonts w:ascii="Verdana" w:hAnsi="Verdana"/>
          <w:sz w:val="20"/>
          <w:szCs w:val="20"/>
          <w:lang w:val="en-GB"/>
        </w:rPr>
        <w:t xml:space="preserve"> </w:t>
      </w:r>
      <w:r w:rsidRPr="002B722A">
        <w:rPr>
          <w:rFonts w:ascii="Verdana" w:hAnsi="Verdana"/>
          <w:sz w:val="20"/>
          <w:szCs w:val="20"/>
          <w:lang w:val="mk-MK"/>
        </w:rPr>
        <w:t>Ова ќе вклучува кратка дискусија за формална и неформална соработка (со фокус на Конвенцијата од Будимпешта).</w:t>
      </w:r>
      <w:r w:rsidR="00966F69" w:rsidRPr="002B722A">
        <w:rPr>
          <w:rFonts w:ascii="Verdana" w:hAnsi="Verdana"/>
          <w:sz w:val="20"/>
          <w:szCs w:val="20"/>
          <w:lang w:val="en-GB"/>
        </w:rPr>
        <w:t xml:space="preserve"> </w:t>
      </w:r>
    </w:p>
    <w:p w14:paraId="7F35E9F3" w14:textId="06643BD3" w:rsidR="003C6A7C" w:rsidRPr="002B722A" w:rsidRDefault="003C6A7C" w:rsidP="002B722A">
      <w:pPr>
        <w:pStyle w:val="ListParagraph"/>
        <w:widowControl w:val="0"/>
        <w:spacing w:before="120" w:after="120" w:line="260" w:lineRule="atLeast"/>
        <w:ind w:left="2160"/>
        <w:jc w:val="both"/>
        <w:rPr>
          <w:rFonts w:ascii="Verdana" w:hAnsi="Verdana" w:cs="Arial"/>
          <w:sz w:val="20"/>
          <w:szCs w:val="20"/>
          <w:lang w:val="en-GB"/>
        </w:rPr>
      </w:pPr>
      <w:r w:rsidRPr="002B722A">
        <w:rPr>
          <w:rFonts w:ascii="Verdana" w:hAnsi="Verdana" w:cs="Arial"/>
          <w:sz w:val="20"/>
          <w:szCs w:val="20"/>
          <w:lang w:val="en-GB" w:eastAsia="en-GB"/>
        </w:rPr>
        <w:t>-</w:t>
      </w:r>
      <w:r w:rsidR="00E712C8" w:rsidRPr="002B722A">
        <w:rPr>
          <w:rFonts w:ascii="Verdana" w:hAnsi="Verdana" w:cs="Arial"/>
          <w:sz w:val="20"/>
          <w:szCs w:val="20"/>
          <w:lang w:val="mk-MK" w:eastAsia="en-GB"/>
        </w:rPr>
        <w:t xml:space="preserve"> ф</w:t>
      </w:r>
      <w:r w:rsidR="00B837FD" w:rsidRPr="002B722A">
        <w:rPr>
          <w:rFonts w:ascii="Verdana" w:hAnsi="Verdana" w:cs="Arial"/>
          <w:sz w:val="20"/>
          <w:szCs w:val="20"/>
          <w:lang w:val="mk-MK" w:eastAsia="en-GB"/>
        </w:rPr>
        <w:t>ормална соработка (заемна правна помош во кривични предмети – размена на докази)</w:t>
      </w:r>
    </w:p>
    <w:p w14:paraId="525D0A63" w14:textId="1A53783B" w:rsidR="003C6A7C" w:rsidRPr="002B722A" w:rsidRDefault="003C6A7C" w:rsidP="002B722A">
      <w:pPr>
        <w:pStyle w:val="ListParagraph"/>
        <w:widowControl w:val="0"/>
        <w:spacing w:before="120" w:after="120" w:line="260" w:lineRule="atLeast"/>
        <w:ind w:left="2160"/>
        <w:jc w:val="both"/>
        <w:rPr>
          <w:rFonts w:ascii="Verdana" w:hAnsi="Verdana" w:cs="Arial"/>
          <w:sz w:val="20"/>
          <w:szCs w:val="20"/>
          <w:lang w:val="en-GB" w:eastAsia="en-GB"/>
        </w:rPr>
      </w:pPr>
      <w:r w:rsidRPr="002B722A">
        <w:rPr>
          <w:rFonts w:ascii="Verdana" w:hAnsi="Verdana" w:cs="Arial"/>
          <w:sz w:val="20"/>
          <w:szCs w:val="20"/>
          <w:lang w:val="en-GB" w:eastAsia="en-GB"/>
        </w:rPr>
        <w:t>-</w:t>
      </w:r>
      <w:r w:rsidR="00E712C8" w:rsidRPr="002B722A">
        <w:rPr>
          <w:rFonts w:ascii="Verdana" w:hAnsi="Verdana" w:cs="Arial"/>
          <w:sz w:val="20"/>
          <w:szCs w:val="20"/>
          <w:lang w:val="mk-MK" w:eastAsia="en-GB"/>
        </w:rPr>
        <w:t xml:space="preserve"> к</w:t>
      </w:r>
      <w:r w:rsidR="00B837FD" w:rsidRPr="002B722A">
        <w:rPr>
          <w:rFonts w:ascii="Verdana" w:hAnsi="Verdana" w:cs="Arial"/>
          <w:sz w:val="20"/>
          <w:szCs w:val="20"/>
          <w:lang w:val="mk-MK" w:eastAsia="en-GB"/>
        </w:rPr>
        <w:t>вази-неформална соработка (размена на информации засновани на некои правила/структура, на пример,</w:t>
      </w:r>
      <w:r w:rsidRPr="002B722A">
        <w:rPr>
          <w:rFonts w:ascii="Verdana" w:hAnsi="Verdana" w:cs="Arial"/>
          <w:sz w:val="20"/>
          <w:szCs w:val="20"/>
          <w:lang w:val="en-GB" w:eastAsia="en-GB"/>
        </w:rPr>
        <w:t xml:space="preserve"> </w:t>
      </w:r>
      <w:r w:rsidR="00B837FD" w:rsidRPr="002B722A">
        <w:rPr>
          <w:rFonts w:ascii="Verdana" w:hAnsi="Verdana" w:cs="Arial"/>
          <w:sz w:val="20"/>
          <w:szCs w:val="20"/>
          <w:lang w:val="mk-MK" w:eastAsia="en-GB"/>
        </w:rPr>
        <w:t>Интерпол)</w:t>
      </w:r>
    </w:p>
    <w:p w14:paraId="56644A9C" w14:textId="6A576A02" w:rsidR="003C6A7C" w:rsidRPr="002B722A" w:rsidRDefault="003C6A7C" w:rsidP="002B722A">
      <w:pPr>
        <w:pStyle w:val="ListParagraph"/>
        <w:widowControl w:val="0"/>
        <w:spacing w:before="120" w:after="120" w:line="260" w:lineRule="atLeast"/>
        <w:ind w:left="2160"/>
        <w:jc w:val="both"/>
        <w:rPr>
          <w:rFonts w:ascii="Verdana" w:hAnsi="Verdana" w:cs="Arial"/>
          <w:sz w:val="20"/>
          <w:szCs w:val="20"/>
          <w:lang w:val="en-GB" w:eastAsia="en-GB"/>
        </w:rPr>
      </w:pPr>
      <w:r w:rsidRPr="002B722A">
        <w:rPr>
          <w:rFonts w:ascii="Verdana" w:hAnsi="Verdana" w:cs="Arial"/>
          <w:sz w:val="20"/>
          <w:szCs w:val="20"/>
          <w:lang w:val="en-GB" w:eastAsia="en-GB"/>
        </w:rPr>
        <w:t>-</w:t>
      </w:r>
      <w:r w:rsidR="00E712C8" w:rsidRPr="002B722A">
        <w:rPr>
          <w:rFonts w:ascii="Verdana" w:hAnsi="Verdana" w:cs="Arial"/>
          <w:sz w:val="20"/>
          <w:szCs w:val="20"/>
          <w:lang w:val="mk-MK" w:eastAsia="en-GB"/>
        </w:rPr>
        <w:t xml:space="preserve"> </w:t>
      </w:r>
      <w:r w:rsidR="00B837FD" w:rsidRPr="002B722A">
        <w:rPr>
          <w:rFonts w:ascii="Verdana" w:hAnsi="Verdana" w:cs="Arial"/>
          <w:sz w:val="20"/>
          <w:szCs w:val="20"/>
          <w:lang w:val="mk-MK" w:eastAsia="en-GB"/>
        </w:rPr>
        <w:t>неформална соработка (неформална размена на информации – на пример, соработка помеѓу полицајци)</w:t>
      </w:r>
      <w:r w:rsidRPr="002B722A">
        <w:rPr>
          <w:rFonts w:ascii="Verdana" w:hAnsi="Verdana" w:cs="Arial"/>
          <w:sz w:val="20"/>
          <w:szCs w:val="20"/>
          <w:lang w:val="en-GB" w:eastAsia="en-GB"/>
        </w:rPr>
        <w:t xml:space="preserve"> </w:t>
      </w:r>
    </w:p>
    <w:p w14:paraId="608F29EC" w14:textId="791005C2" w:rsidR="003C6A7C" w:rsidRPr="002B722A" w:rsidRDefault="003C6A7C" w:rsidP="002B722A">
      <w:pPr>
        <w:pStyle w:val="ListParagraph"/>
        <w:widowControl w:val="0"/>
        <w:spacing w:before="120" w:after="120" w:line="260" w:lineRule="atLeast"/>
        <w:ind w:left="2160"/>
        <w:jc w:val="both"/>
        <w:rPr>
          <w:rFonts w:ascii="Verdana" w:hAnsi="Verdana" w:cs="Arial"/>
          <w:sz w:val="20"/>
          <w:szCs w:val="20"/>
          <w:lang w:val="en-GB"/>
        </w:rPr>
      </w:pPr>
      <w:r w:rsidRPr="002B722A">
        <w:rPr>
          <w:rFonts w:ascii="Verdana" w:hAnsi="Verdana" w:cs="Arial"/>
          <w:sz w:val="20"/>
          <w:szCs w:val="20"/>
          <w:lang w:val="en-GB" w:eastAsia="en-GB"/>
        </w:rPr>
        <w:t>-</w:t>
      </w:r>
      <w:r w:rsidR="00E712C8" w:rsidRPr="002B722A">
        <w:rPr>
          <w:rFonts w:ascii="Verdana" w:hAnsi="Verdana" w:cs="Arial"/>
          <w:sz w:val="20"/>
          <w:szCs w:val="20"/>
          <w:lang w:val="mk-MK" w:eastAsia="en-GB"/>
        </w:rPr>
        <w:t xml:space="preserve"> с</w:t>
      </w:r>
      <w:r w:rsidR="00B837FD" w:rsidRPr="002B722A">
        <w:rPr>
          <w:rFonts w:ascii="Verdana" w:hAnsi="Verdana" w:cs="Arial"/>
          <w:sz w:val="20"/>
          <w:szCs w:val="20"/>
          <w:lang w:val="mk-MK" w:eastAsia="en-GB"/>
        </w:rPr>
        <w:t>оработка во јавниот сектор (размена на информации помеѓу приватни сектори и спроведувањето на законот)</w:t>
      </w:r>
    </w:p>
    <w:p w14:paraId="689697C8" w14:textId="77777777" w:rsidR="00FB7B9A" w:rsidRPr="002B722A" w:rsidRDefault="00FB7B9A" w:rsidP="002B722A">
      <w:pPr>
        <w:spacing w:before="120" w:after="120" w:line="260" w:lineRule="atLeast"/>
        <w:ind w:left="1440" w:hanging="1440"/>
        <w:contextualSpacing/>
        <w:jc w:val="both"/>
        <w:rPr>
          <w:rFonts w:ascii="Verdana" w:eastAsia="Times New Roman" w:hAnsi="Verdana" w:cs="Arial"/>
          <w:b/>
          <w:bCs/>
          <w:color w:val="000000"/>
          <w:sz w:val="20"/>
          <w:szCs w:val="20"/>
        </w:rPr>
      </w:pPr>
    </w:p>
    <w:p w14:paraId="1E5456B0" w14:textId="2F40B038" w:rsidR="00000CBF" w:rsidRPr="002B722A" w:rsidRDefault="00000CBF" w:rsidP="002B722A">
      <w:pPr>
        <w:spacing w:before="120" w:after="120" w:line="260" w:lineRule="atLeast"/>
        <w:ind w:left="1440" w:hanging="1440"/>
        <w:contextualSpacing/>
        <w:jc w:val="both"/>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rPr>
        <w:t>1</w:t>
      </w:r>
      <w:r w:rsidR="00FB7B9A" w:rsidRPr="002B722A">
        <w:rPr>
          <w:rFonts w:ascii="Verdana" w:eastAsia="Times New Roman" w:hAnsi="Verdana" w:cs="Arial"/>
          <w:b/>
          <w:bCs/>
          <w:color w:val="000000"/>
          <w:sz w:val="20"/>
          <w:szCs w:val="20"/>
          <w:lang w:val="mk-MK"/>
        </w:rPr>
        <w:t>2</w:t>
      </w:r>
      <w:r w:rsidRPr="002B722A">
        <w:rPr>
          <w:rFonts w:ascii="Verdana" w:eastAsia="Times New Roman" w:hAnsi="Verdana" w:cs="Arial"/>
          <w:b/>
          <w:bCs/>
          <w:color w:val="000000"/>
          <w:sz w:val="20"/>
          <w:szCs w:val="20"/>
        </w:rPr>
        <w:t>:</w:t>
      </w:r>
      <w:r w:rsidR="00FB7B9A" w:rsidRPr="002B722A">
        <w:rPr>
          <w:rFonts w:ascii="Verdana" w:eastAsia="Times New Roman" w:hAnsi="Verdana" w:cs="Arial"/>
          <w:b/>
          <w:bCs/>
          <w:color w:val="000000"/>
          <w:sz w:val="20"/>
          <w:szCs w:val="20"/>
          <w:lang w:val="mk-MK"/>
        </w:rPr>
        <w:t>0</w:t>
      </w:r>
      <w:r w:rsidRPr="002B722A">
        <w:rPr>
          <w:rFonts w:ascii="Verdana" w:eastAsia="Times New Roman" w:hAnsi="Verdana" w:cs="Arial"/>
          <w:b/>
          <w:bCs/>
          <w:color w:val="000000"/>
          <w:sz w:val="20"/>
          <w:szCs w:val="20"/>
        </w:rPr>
        <w:t>0</w:t>
      </w:r>
      <w:r w:rsidRPr="002B722A">
        <w:rPr>
          <w:rFonts w:ascii="Verdana" w:eastAsia="Times New Roman" w:hAnsi="Verdana" w:cs="Arial"/>
          <w:b/>
          <w:bCs/>
          <w:color w:val="000000"/>
          <w:sz w:val="20"/>
          <w:szCs w:val="20"/>
        </w:rPr>
        <w:tab/>
      </w:r>
      <w:r w:rsidR="00FB7B9A" w:rsidRPr="002B722A">
        <w:rPr>
          <w:rFonts w:ascii="Verdana" w:eastAsia="Times New Roman" w:hAnsi="Verdana" w:cs="Arial"/>
          <w:b/>
          <w:bCs/>
          <w:color w:val="000000"/>
          <w:sz w:val="20"/>
          <w:szCs w:val="20"/>
          <w:lang w:val="mk-MK"/>
        </w:rPr>
        <w:t xml:space="preserve">1.3 </w:t>
      </w:r>
      <w:r w:rsidR="005776F5" w:rsidRPr="002B722A">
        <w:rPr>
          <w:rFonts w:ascii="Verdana" w:eastAsia="Times New Roman" w:hAnsi="Verdana" w:cs="Arial"/>
          <w:b/>
          <w:bCs/>
          <w:color w:val="000000"/>
          <w:sz w:val="20"/>
          <w:szCs w:val="20"/>
          <w:lang w:val="mk-MK"/>
        </w:rPr>
        <w:t>ПРЕГЛЕД НА ПРАВНАТА ОСНОВА ЗА МЕЃУНАРОДНА СОРАБОТКА ВО ВРСКА СО САЈБЕР-КРИМИНАЛ И ЕЛЕКТРОНСКИ ДОКАЗИ</w:t>
      </w:r>
      <w:r w:rsidRPr="002B722A">
        <w:rPr>
          <w:rFonts w:ascii="Verdana" w:eastAsia="Times New Roman" w:hAnsi="Verdana" w:cs="Arial"/>
          <w:b/>
          <w:bCs/>
          <w:color w:val="000000"/>
          <w:sz w:val="20"/>
          <w:szCs w:val="20"/>
        </w:rPr>
        <w:t xml:space="preserve">  </w:t>
      </w:r>
    </w:p>
    <w:p w14:paraId="32C02080" w14:textId="77777777" w:rsidR="00E712C8" w:rsidRPr="002B722A" w:rsidRDefault="00E712C8" w:rsidP="002B722A">
      <w:pPr>
        <w:spacing w:before="120" w:after="120" w:line="260" w:lineRule="atLeast"/>
        <w:ind w:left="1440" w:hanging="1440"/>
        <w:contextualSpacing/>
        <w:jc w:val="center"/>
        <w:rPr>
          <w:rFonts w:ascii="Verdana" w:hAnsi="Verdana" w:cs="Arial"/>
          <w:b/>
          <w:bCs/>
          <w:sz w:val="20"/>
          <w:szCs w:val="20"/>
          <w:lang w:val="mk-MK"/>
        </w:rPr>
      </w:pPr>
    </w:p>
    <w:p w14:paraId="248E5C6E" w14:textId="41BCF526" w:rsidR="00CA385E" w:rsidRPr="002B722A" w:rsidRDefault="005776F5" w:rsidP="002B722A">
      <w:pPr>
        <w:spacing w:before="120" w:after="120" w:line="260" w:lineRule="atLeast"/>
        <w:ind w:left="1440" w:hanging="1440"/>
        <w:contextualSpacing/>
        <w:jc w:val="center"/>
        <w:rPr>
          <w:rFonts w:ascii="Verdana" w:eastAsia="Times New Roman" w:hAnsi="Verdana" w:cs="Arial"/>
          <w:b/>
          <w:bCs/>
          <w:sz w:val="20"/>
          <w:szCs w:val="20"/>
          <w:lang w:val="mk-MK"/>
        </w:rPr>
      </w:pPr>
      <w:r w:rsidRPr="002B722A">
        <w:rPr>
          <w:rFonts w:ascii="Verdana" w:hAnsi="Verdana" w:cs="Arial"/>
          <w:b/>
          <w:bCs/>
          <w:sz w:val="20"/>
          <w:szCs w:val="20"/>
          <w:lang w:val="mk-MK"/>
        </w:rPr>
        <w:t>(Должина – 1 час)</w:t>
      </w:r>
    </w:p>
    <w:p w14:paraId="047CAE2C" w14:textId="77777777" w:rsidR="00000CBF" w:rsidRPr="002B722A" w:rsidRDefault="00000CBF" w:rsidP="002B722A">
      <w:pPr>
        <w:spacing w:before="120" w:after="120" w:line="260" w:lineRule="atLeast"/>
        <w:contextualSpacing/>
        <w:rPr>
          <w:rFonts w:ascii="Verdana" w:eastAsia="Times New Roman" w:hAnsi="Verdana" w:cs="Arial"/>
          <w:b/>
          <w:bCs/>
          <w:color w:val="000000"/>
          <w:sz w:val="20"/>
          <w:szCs w:val="20"/>
          <w:lang w:val="mk-MK"/>
        </w:rPr>
      </w:pPr>
    </w:p>
    <w:p w14:paraId="3E328907" w14:textId="6D195B87" w:rsidR="00AD0CFD" w:rsidRPr="002B722A" w:rsidRDefault="00F50897"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lastRenderedPageBreak/>
        <w:t xml:space="preserve">Оваа сесија им овозможува на учесниците разбирање </w:t>
      </w:r>
      <w:r w:rsidR="002A1AA3" w:rsidRPr="002B722A">
        <w:rPr>
          <w:rFonts w:ascii="Verdana" w:eastAsia="Times New Roman" w:hAnsi="Verdana" w:cs="Arial"/>
          <w:color w:val="000000"/>
          <w:sz w:val="20"/>
          <w:szCs w:val="20"/>
          <w:lang w:val="mk-MK"/>
        </w:rPr>
        <w:t>н</w:t>
      </w:r>
      <w:r w:rsidRPr="002B722A">
        <w:rPr>
          <w:rFonts w:ascii="Verdana" w:eastAsia="Times New Roman" w:hAnsi="Verdana" w:cs="Arial"/>
          <w:color w:val="000000"/>
          <w:sz w:val="20"/>
          <w:szCs w:val="20"/>
          <w:lang w:val="mk-MK"/>
        </w:rPr>
        <w:t xml:space="preserve">а специфичните одредби од Конвенцијата од Будимпешта и како </w:t>
      </w:r>
      <w:r w:rsidR="00E712C8" w:rsidRPr="002B722A">
        <w:rPr>
          <w:rFonts w:ascii="Verdana" w:eastAsia="Times New Roman" w:hAnsi="Verdana" w:cs="Arial"/>
          <w:color w:val="000000"/>
          <w:sz w:val="20"/>
          <w:szCs w:val="20"/>
          <w:lang w:val="mk-MK"/>
        </w:rPr>
        <w:t>истите</w:t>
      </w:r>
      <w:r w:rsidRPr="002B722A">
        <w:rPr>
          <w:rFonts w:ascii="Verdana" w:eastAsia="Times New Roman" w:hAnsi="Verdana" w:cs="Arial"/>
          <w:color w:val="000000"/>
          <w:sz w:val="20"/>
          <w:szCs w:val="20"/>
          <w:lang w:val="mk-MK"/>
        </w:rPr>
        <w:t xml:space="preserve"> се клучни во гонењето и истрагата на сајбер-криминал, како и </w:t>
      </w:r>
      <w:r w:rsidR="00E712C8" w:rsidRPr="002B722A">
        <w:rPr>
          <w:rFonts w:ascii="Verdana" w:eastAsia="Times New Roman" w:hAnsi="Verdana" w:cs="Arial"/>
          <w:color w:val="000000"/>
          <w:sz w:val="20"/>
          <w:szCs w:val="20"/>
          <w:lang w:val="mk-MK"/>
        </w:rPr>
        <w:t>обезбедувањето на</w:t>
      </w:r>
      <w:r w:rsidRPr="002B722A">
        <w:rPr>
          <w:rFonts w:ascii="Verdana" w:eastAsia="Times New Roman" w:hAnsi="Verdana" w:cs="Arial"/>
          <w:color w:val="000000"/>
          <w:sz w:val="20"/>
          <w:szCs w:val="20"/>
          <w:lang w:val="mk-MK"/>
        </w:rPr>
        <w:t xml:space="preserve"> дигитални докази.</w:t>
      </w:r>
      <w:r w:rsidR="00000CBF" w:rsidRPr="002B722A">
        <w:rPr>
          <w:rFonts w:ascii="Verdana" w:eastAsia="Times New Roman" w:hAnsi="Verdana" w:cs="Arial"/>
          <w:color w:val="000000"/>
          <w:sz w:val="20"/>
          <w:szCs w:val="20"/>
          <w:lang w:val="mk-MK"/>
        </w:rPr>
        <w:t xml:space="preserve">  </w:t>
      </w:r>
    </w:p>
    <w:p w14:paraId="5BE2177A" w14:textId="77777777" w:rsidR="00390D18" w:rsidRPr="002B722A" w:rsidRDefault="00390D18" w:rsidP="002B722A">
      <w:pPr>
        <w:spacing w:before="120" w:after="120" w:line="260" w:lineRule="atLeast"/>
        <w:ind w:left="1440"/>
        <w:contextualSpacing/>
        <w:jc w:val="both"/>
        <w:rPr>
          <w:rFonts w:ascii="Verdana" w:eastAsia="Times New Roman" w:hAnsi="Verdana" w:cs="Arial"/>
          <w:color w:val="000000"/>
          <w:sz w:val="20"/>
          <w:szCs w:val="20"/>
          <w:lang w:val="mk-MK"/>
        </w:rPr>
      </w:pPr>
    </w:p>
    <w:p w14:paraId="0BAB9763" w14:textId="5AC39EEE" w:rsidR="007A6F7A" w:rsidRPr="002B722A" w:rsidRDefault="00F50897" w:rsidP="002B722A">
      <w:pPr>
        <w:widowControl w:val="0"/>
        <w:spacing w:before="120" w:after="120" w:line="260" w:lineRule="atLeast"/>
        <w:jc w:val="both"/>
        <w:rPr>
          <w:rFonts w:ascii="Verdana" w:hAnsi="Verdana" w:cs="Arial"/>
          <w:sz w:val="20"/>
          <w:szCs w:val="20"/>
          <w:lang w:val="en-GB"/>
        </w:rPr>
      </w:pPr>
      <w:r w:rsidRPr="002B722A">
        <w:rPr>
          <w:rFonts w:ascii="Verdana" w:hAnsi="Verdana" w:cs="Arial"/>
          <w:sz w:val="20"/>
          <w:szCs w:val="20"/>
          <w:lang w:val="mk-MK"/>
        </w:rPr>
        <w:t xml:space="preserve">Треба </w:t>
      </w:r>
      <w:r w:rsidR="002A1AA3" w:rsidRPr="002B722A">
        <w:rPr>
          <w:rFonts w:ascii="Verdana" w:hAnsi="Verdana" w:cs="Arial"/>
          <w:sz w:val="20"/>
          <w:szCs w:val="20"/>
          <w:lang w:val="mk-MK"/>
        </w:rPr>
        <w:t>да</w:t>
      </w:r>
      <w:r w:rsidR="00141EB2" w:rsidRPr="002B722A">
        <w:rPr>
          <w:rFonts w:ascii="Verdana" w:hAnsi="Verdana" w:cs="Arial"/>
          <w:sz w:val="20"/>
          <w:szCs w:val="20"/>
          <w:lang w:val="mk-MK"/>
        </w:rPr>
        <w:t xml:space="preserve"> содржи</w:t>
      </w:r>
      <w:r w:rsidRPr="002B722A">
        <w:rPr>
          <w:rFonts w:ascii="Verdana" w:hAnsi="Verdana" w:cs="Arial"/>
          <w:sz w:val="20"/>
          <w:szCs w:val="20"/>
          <w:lang w:val="mk-MK"/>
        </w:rPr>
        <w:t>:</w:t>
      </w:r>
      <w:r w:rsidR="007A6F7A" w:rsidRPr="002B722A">
        <w:rPr>
          <w:rFonts w:ascii="Verdana" w:hAnsi="Verdana" w:cs="Arial"/>
          <w:sz w:val="20"/>
          <w:szCs w:val="20"/>
          <w:lang w:val="en-GB"/>
        </w:rPr>
        <w:t xml:space="preserve"> </w:t>
      </w:r>
    </w:p>
    <w:p w14:paraId="50DB724D" w14:textId="6EE3A291" w:rsidR="007A6F7A" w:rsidRPr="002B722A" w:rsidRDefault="00F50897" w:rsidP="002B722A">
      <w:pPr>
        <w:pStyle w:val="ListParagraph"/>
        <w:widowControl w:val="0"/>
        <w:numPr>
          <w:ilvl w:val="0"/>
          <w:numId w:val="3"/>
        </w:numPr>
        <w:spacing w:before="120" w:after="120" w:line="260" w:lineRule="atLeast"/>
        <w:jc w:val="both"/>
        <w:rPr>
          <w:rFonts w:ascii="Verdana" w:hAnsi="Verdana"/>
          <w:sz w:val="20"/>
          <w:szCs w:val="20"/>
          <w:lang w:val="en-GB"/>
        </w:rPr>
      </w:pPr>
      <w:r w:rsidRPr="002B722A">
        <w:rPr>
          <w:rFonts w:ascii="Verdana" w:hAnsi="Verdana"/>
          <w:sz w:val="20"/>
          <w:szCs w:val="20"/>
          <w:lang w:val="mk-MK"/>
        </w:rPr>
        <w:t>Диску</w:t>
      </w:r>
      <w:r w:rsidR="00141EB2" w:rsidRPr="002B722A">
        <w:rPr>
          <w:rFonts w:ascii="Verdana" w:hAnsi="Verdana"/>
          <w:sz w:val="20"/>
          <w:szCs w:val="20"/>
          <w:lang w:val="mk-MK"/>
        </w:rPr>
        <w:t>сија</w:t>
      </w:r>
      <w:r w:rsidRPr="002B722A">
        <w:rPr>
          <w:rFonts w:ascii="Verdana" w:hAnsi="Verdana"/>
          <w:sz w:val="20"/>
          <w:szCs w:val="20"/>
          <w:lang w:val="mk-MK"/>
        </w:rPr>
        <w:t xml:space="preserve"> за сајбер-криминал</w:t>
      </w:r>
      <w:r w:rsidR="00E712C8" w:rsidRPr="002B722A">
        <w:rPr>
          <w:rFonts w:ascii="Verdana" w:hAnsi="Verdana"/>
          <w:sz w:val="20"/>
          <w:szCs w:val="20"/>
          <w:lang w:val="mk-MK"/>
        </w:rPr>
        <w:t>от</w:t>
      </w:r>
      <w:r w:rsidRPr="002B722A">
        <w:rPr>
          <w:rFonts w:ascii="Verdana" w:hAnsi="Verdana"/>
          <w:sz w:val="20"/>
          <w:szCs w:val="20"/>
          <w:lang w:val="mk-MK"/>
        </w:rPr>
        <w:t xml:space="preserve"> и електронски</w:t>
      </w:r>
      <w:r w:rsidR="00E712C8" w:rsidRPr="002B722A">
        <w:rPr>
          <w:rFonts w:ascii="Verdana" w:hAnsi="Verdana"/>
          <w:sz w:val="20"/>
          <w:szCs w:val="20"/>
          <w:lang w:val="mk-MK"/>
        </w:rPr>
        <w:t>те</w:t>
      </w:r>
      <w:r w:rsidRPr="002B722A">
        <w:rPr>
          <w:rFonts w:ascii="Verdana" w:hAnsi="Verdana"/>
          <w:sz w:val="20"/>
          <w:szCs w:val="20"/>
          <w:lang w:val="mk-MK"/>
        </w:rPr>
        <w:t xml:space="preserve"> докази кои ги разгледуваат нивните главни дефинирачки карактеристики</w:t>
      </w:r>
      <w:r w:rsidR="007A6F7A" w:rsidRPr="002B722A">
        <w:rPr>
          <w:rFonts w:ascii="Verdana" w:hAnsi="Verdana"/>
          <w:sz w:val="20"/>
          <w:szCs w:val="20"/>
          <w:lang w:val="en-GB"/>
        </w:rPr>
        <w:t xml:space="preserve"> </w:t>
      </w:r>
    </w:p>
    <w:p w14:paraId="0DBCDCCD" w14:textId="2048C832" w:rsidR="00AD0CFD" w:rsidRPr="002B722A" w:rsidRDefault="00141EB2" w:rsidP="002B722A">
      <w:pPr>
        <w:pStyle w:val="ListParagraph"/>
        <w:widowControl w:val="0"/>
        <w:numPr>
          <w:ilvl w:val="0"/>
          <w:numId w:val="3"/>
        </w:numPr>
        <w:spacing w:before="120" w:after="120" w:line="260" w:lineRule="atLeast"/>
        <w:jc w:val="both"/>
        <w:rPr>
          <w:rFonts w:ascii="Verdana" w:hAnsi="Verdana"/>
          <w:color w:val="000000"/>
          <w:sz w:val="20"/>
          <w:szCs w:val="20"/>
          <w:lang w:val="en-GB"/>
        </w:rPr>
      </w:pPr>
      <w:r w:rsidRPr="002B722A">
        <w:rPr>
          <w:rFonts w:ascii="Verdana" w:hAnsi="Verdana"/>
          <w:sz w:val="20"/>
          <w:szCs w:val="20"/>
          <w:lang w:val="mk-MK"/>
        </w:rPr>
        <w:t>С</w:t>
      </w:r>
      <w:r w:rsidR="00F50897" w:rsidRPr="002B722A">
        <w:rPr>
          <w:rFonts w:ascii="Verdana" w:hAnsi="Verdana"/>
          <w:sz w:val="20"/>
          <w:szCs w:val="20"/>
          <w:lang w:val="mk-MK"/>
        </w:rPr>
        <w:t>поред</w:t>
      </w:r>
      <w:r w:rsidRPr="002B722A">
        <w:rPr>
          <w:rFonts w:ascii="Verdana" w:hAnsi="Verdana"/>
          <w:sz w:val="20"/>
          <w:szCs w:val="20"/>
          <w:lang w:val="mk-MK"/>
        </w:rPr>
        <w:t>ба на</w:t>
      </w:r>
      <w:r w:rsidR="00F50897" w:rsidRPr="002B722A">
        <w:rPr>
          <w:rFonts w:ascii="Verdana" w:hAnsi="Verdana"/>
          <w:sz w:val="20"/>
          <w:szCs w:val="20"/>
          <w:lang w:val="mk-MK"/>
        </w:rPr>
        <w:t xml:space="preserve"> пристапите за формална меѓународна соработка во различни конвенции, покажувајќи како </w:t>
      </w:r>
      <w:r w:rsidR="008D3797" w:rsidRPr="002B722A">
        <w:rPr>
          <w:rFonts w:ascii="Verdana" w:hAnsi="Verdana"/>
          <w:sz w:val="20"/>
          <w:szCs w:val="20"/>
          <w:lang w:val="mk-MK"/>
        </w:rPr>
        <w:t>принципите ширум конвенциите се ист</w:t>
      </w:r>
      <w:r w:rsidR="002A1AA3" w:rsidRPr="002B722A">
        <w:rPr>
          <w:rFonts w:ascii="Verdana" w:hAnsi="Verdana"/>
          <w:sz w:val="20"/>
          <w:szCs w:val="20"/>
          <w:lang w:val="mk-MK"/>
        </w:rPr>
        <w:t>и</w:t>
      </w:r>
      <w:r w:rsidR="008D3797" w:rsidRPr="002B722A">
        <w:rPr>
          <w:rFonts w:ascii="Verdana" w:hAnsi="Verdana"/>
          <w:sz w:val="20"/>
          <w:szCs w:val="20"/>
          <w:lang w:val="mk-MK"/>
        </w:rPr>
        <w:t xml:space="preserve">, но треба да нагласи дека иако Конвенцијата од Будимпешта е во принцип слична со други конвенции, </w:t>
      </w:r>
      <w:r w:rsidR="00E712C8" w:rsidRPr="002B722A">
        <w:rPr>
          <w:rFonts w:ascii="Verdana" w:hAnsi="Verdana"/>
          <w:sz w:val="20"/>
          <w:szCs w:val="20"/>
          <w:lang w:val="mk-MK"/>
        </w:rPr>
        <w:t>истата</w:t>
      </w:r>
      <w:r w:rsidR="008D3797" w:rsidRPr="002B722A">
        <w:rPr>
          <w:rFonts w:ascii="Verdana" w:hAnsi="Verdana"/>
          <w:sz w:val="20"/>
          <w:szCs w:val="20"/>
          <w:lang w:val="mk-MK"/>
        </w:rPr>
        <w:t xml:space="preserve"> е специјално</w:t>
      </w:r>
      <w:r w:rsidR="00E712C8" w:rsidRPr="002B722A">
        <w:rPr>
          <w:rFonts w:ascii="Verdana" w:hAnsi="Verdana"/>
          <w:sz w:val="20"/>
          <w:szCs w:val="20"/>
          <w:lang w:val="mk-MK"/>
        </w:rPr>
        <w:t xml:space="preserve"> прилагодена </w:t>
      </w:r>
      <w:r w:rsidR="008D3797" w:rsidRPr="002B722A">
        <w:rPr>
          <w:rFonts w:ascii="Verdana" w:hAnsi="Verdana"/>
          <w:sz w:val="20"/>
          <w:szCs w:val="20"/>
          <w:lang w:val="mk-MK"/>
        </w:rPr>
        <w:t>за електронски</w:t>
      </w:r>
      <w:r w:rsidR="00E712C8" w:rsidRPr="002B722A">
        <w:rPr>
          <w:rFonts w:ascii="Verdana" w:hAnsi="Verdana"/>
          <w:sz w:val="20"/>
          <w:szCs w:val="20"/>
          <w:lang w:val="mk-MK"/>
        </w:rPr>
        <w:t>те</w:t>
      </w:r>
      <w:r w:rsidR="008D3797" w:rsidRPr="002B722A">
        <w:rPr>
          <w:rFonts w:ascii="Verdana" w:hAnsi="Verdana"/>
          <w:sz w:val="20"/>
          <w:szCs w:val="20"/>
          <w:lang w:val="mk-MK"/>
        </w:rPr>
        <w:t xml:space="preserve"> докази.</w:t>
      </w:r>
    </w:p>
    <w:p w14:paraId="11B66938" w14:textId="12A18586" w:rsidR="005B03D6" w:rsidRPr="002B722A" w:rsidRDefault="00141EB2" w:rsidP="002B722A">
      <w:pPr>
        <w:pStyle w:val="ListParagraph"/>
        <w:widowControl w:val="0"/>
        <w:numPr>
          <w:ilvl w:val="0"/>
          <w:numId w:val="3"/>
        </w:numPr>
        <w:spacing w:before="120" w:after="120" w:line="260" w:lineRule="atLeast"/>
        <w:jc w:val="both"/>
        <w:rPr>
          <w:rFonts w:ascii="Verdana" w:hAnsi="Verdana"/>
          <w:sz w:val="20"/>
          <w:szCs w:val="20"/>
          <w:lang w:val="en-GB"/>
        </w:rPr>
      </w:pPr>
      <w:r w:rsidRPr="002B722A">
        <w:rPr>
          <w:rFonts w:ascii="Verdana" w:hAnsi="Verdana"/>
          <w:sz w:val="20"/>
          <w:szCs w:val="20"/>
          <w:lang w:val="mk-MK"/>
        </w:rPr>
        <w:t>Дискусија за кратка студија на случај за да се илустрираат предизвиците за соработката од претходната сесија и да се постави правна основа во фокус – Европол и Интерпол имаат на нивните веб-страници детали за случаи на претходни истраги со успешна прекугранична соработка што може да се прилагодат како студија на случај</w:t>
      </w:r>
      <w:r w:rsidR="000E150B" w:rsidRPr="002B722A">
        <w:rPr>
          <w:rFonts w:ascii="Verdana" w:hAnsi="Verdana"/>
          <w:sz w:val="20"/>
          <w:szCs w:val="20"/>
          <w:lang w:val="mk-MK"/>
        </w:rPr>
        <w:t>.</w:t>
      </w:r>
      <w:r w:rsidR="00B23114" w:rsidRPr="002B722A">
        <w:rPr>
          <w:rFonts w:ascii="Verdana" w:hAnsi="Verdana"/>
          <w:sz w:val="20"/>
          <w:szCs w:val="20"/>
        </w:rPr>
        <w:t xml:space="preserve"> </w:t>
      </w:r>
    </w:p>
    <w:p w14:paraId="3FC24073" w14:textId="77777777" w:rsidR="00000CBF" w:rsidRPr="002B722A" w:rsidRDefault="00000CBF" w:rsidP="002B722A">
      <w:pPr>
        <w:spacing w:before="120" w:after="120" w:line="260" w:lineRule="atLeast"/>
        <w:contextualSpacing/>
        <w:jc w:val="both"/>
        <w:rPr>
          <w:rFonts w:ascii="Verdana" w:eastAsia="Times New Roman" w:hAnsi="Verdana" w:cs="Arial"/>
          <w:color w:val="000000"/>
          <w:sz w:val="20"/>
          <w:szCs w:val="20"/>
        </w:rPr>
      </w:pPr>
    </w:p>
    <w:p w14:paraId="25561BAD" w14:textId="7F540DE5" w:rsidR="00FE347D" w:rsidRPr="002B722A" w:rsidRDefault="00FE347D" w:rsidP="002B722A">
      <w:pPr>
        <w:spacing w:before="120" w:after="120" w:line="260" w:lineRule="atLeast"/>
        <w:contextualSpacing/>
        <w:jc w:val="both"/>
        <w:rPr>
          <w:rFonts w:ascii="Verdana" w:eastAsia="Times New Roman" w:hAnsi="Verdana" w:cs="Arial"/>
          <w:color w:val="000000"/>
          <w:sz w:val="20"/>
          <w:szCs w:val="20"/>
        </w:rPr>
      </w:pPr>
      <w:r w:rsidRPr="002B722A">
        <w:rPr>
          <w:rFonts w:ascii="Verdana" w:eastAsia="Times New Roman" w:hAnsi="Verdana" w:cs="Arial"/>
          <w:b/>
          <w:bCs/>
          <w:color w:val="000000"/>
          <w:sz w:val="20"/>
          <w:szCs w:val="20"/>
        </w:rPr>
        <w:t>1</w:t>
      </w:r>
      <w:r w:rsidR="00ED695F" w:rsidRPr="002B722A">
        <w:rPr>
          <w:rFonts w:ascii="Verdana" w:eastAsia="Times New Roman" w:hAnsi="Verdana" w:cs="Arial"/>
          <w:b/>
          <w:bCs/>
          <w:color w:val="000000"/>
          <w:sz w:val="20"/>
          <w:szCs w:val="20"/>
          <w:lang w:val="mk-MK"/>
        </w:rPr>
        <w:t>3</w:t>
      </w:r>
      <w:r w:rsidRPr="002B722A">
        <w:rPr>
          <w:rFonts w:ascii="Verdana" w:eastAsia="Times New Roman" w:hAnsi="Verdana" w:cs="Arial"/>
          <w:b/>
          <w:bCs/>
          <w:color w:val="000000"/>
          <w:sz w:val="20"/>
          <w:szCs w:val="20"/>
        </w:rPr>
        <w:t>:00</w:t>
      </w: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rPr>
        <w:tab/>
      </w:r>
      <w:r w:rsidR="0002524A" w:rsidRPr="002B722A">
        <w:rPr>
          <w:rFonts w:ascii="Verdana" w:eastAsia="Times New Roman" w:hAnsi="Verdana" w:cs="Arial"/>
          <w:b/>
          <w:bCs/>
          <w:color w:val="000000"/>
          <w:sz w:val="20"/>
          <w:szCs w:val="20"/>
          <w:lang w:val="mk-MK"/>
        </w:rPr>
        <w:t xml:space="preserve">ПАУЗА ЗА </w:t>
      </w:r>
      <w:r w:rsidR="00ED695F" w:rsidRPr="002B722A">
        <w:rPr>
          <w:rFonts w:ascii="Verdana" w:eastAsia="Times New Roman" w:hAnsi="Verdana" w:cs="Arial"/>
          <w:b/>
          <w:bCs/>
          <w:color w:val="000000"/>
          <w:sz w:val="20"/>
          <w:szCs w:val="20"/>
          <w:lang w:val="mk-MK"/>
        </w:rPr>
        <w:t>РУЧЕК (2 часа)</w:t>
      </w:r>
    </w:p>
    <w:p w14:paraId="73707C35" w14:textId="77777777" w:rsidR="00FE347D" w:rsidRPr="002B722A" w:rsidRDefault="00FE347D" w:rsidP="002B722A">
      <w:pPr>
        <w:spacing w:before="120" w:after="120" w:line="260" w:lineRule="atLeast"/>
        <w:contextualSpacing/>
        <w:rPr>
          <w:rFonts w:ascii="Verdana" w:eastAsia="Times New Roman" w:hAnsi="Verdana" w:cs="Arial"/>
          <w:b/>
          <w:bCs/>
          <w:color w:val="000000"/>
          <w:sz w:val="20"/>
          <w:szCs w:val="20"/>
        </w:rPr>
      </w:pPr>
    </w:p>
    <w:p w14:paraId="40886163" w14:textId="5E0D0F81" w:rsidR="00FE347D" w:rsidRPr="002B722A" w:rsidRDefault="00FE347D" w:rsidP="002B722A">
      <w:pPr>
        <w:spacing w:before="120" w:after="120" w:line="260" w:lineRule="atLeast"/>
        <w:contextualSpacing/>
        <w:jc w:val="both"/>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rPr>
        <w:t>15:</w:t>
      </w:r>
      <w:r w:rsidR="00ED695F" w:rsidRPr="002B722A">
        <w:rPr>
          <w:rFonts w:ascii="Verdana" w:eastAsia="Times New Roman" w:hAnsi="Verdana" w:cs="Arial"/>
          <w:b/>
          <w:bCs/>
          <w:color w:val="000000"/>
          <w:sz w:val="20"/>
          <w:szCs w:val="20"/>
          <w:lang w:val="mk-MK"/>
        </w:rPr>
        <w:t>0</w:t>
      </w:r>
      <w:r w:rsidRPr="002B722A">
        <w:rPr>
          <w:rFonts w:ascii="Verdana" w:eastAsia="Times New Roman" w:hAnsi="Verdana" w:cs="Arial"/>
          <w:b/>
          <w:bCs/>
          <w:color w:val="000000"/>
          <w:sz w:val="20"/>
          <w:szCs w:val="20"/>
        </w:rPr>
        <w:t>0</w:t>
      </w: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rPr>
        <w:tab/>
      </w:r>
      <w:r w:rsidR="00ED695F" w:rsidRPr="002B722A">
        <w:rPr>
          <w:rFonts w:ascii="Verdana" w:eastAsia="Times New Roman" w:hAnsi="Verdana" w:cs="Arial"/>
          <w:b/>
          <w:bCs/>
          <w:color w:val="000000"/>
          <w:sz w:val="20"/>
          <w:szCs w:val="20"/>
          <w:lang w:val="mk-MK"/>
        </w:rPr>
        <w:t xml:space="preserve">1.4 </w:t>
      </w:r>
      <w:r w:rsidR="0002524A" w:rsidRPr="002B722A">
        <w:rPr>
          <w:rFonts w:ascii="Verdana" w:eastAsia="Times New Roman" w:hAnsi="Verdana" w:cs="Arial"/>
          <w:b/>
          <w:bCs/>
          <w:color w:val="000000"/>
          <w:sz w:val="20"/>
          <w:szCs w:val="20"/>
          <w:lang w:val="mk-MK"/>
        </w:rPr>
        <w:t>ПРАКСА И ПОСТАПКА ЗА ЗАЕМНА ПРАВНА ПОМОШ</w:t>
      </w:r>
      <w:r w:rsidRPr="002B722A">
        <w:rPr>
          <w:rFonts w:ascii="Verdana" w:eastAsia="Times New Roman" w:hAnsi="Verdana" w:cs="Arial"/>
          <w:b/>
          <w:bCs/>
          <w:color w:val="000000"/>
          <w:sz w:val="20"/>
          <w:szCs w:val="20"/>
        </w:rPr>
        <w:t xml:space="preserve"> </w:t>
      </w:r>
    </w:p>
    <w:p w14:paraId="4B0CE2D7" w14:textId="77777777" w:rsidR="00FE347D" w:rsidRPr="002B722A" w:rsidRDefault="00FE347D" w:rsidP="002B722A">
      <w:pPr>
        <w:spacing w:before="120" w:after="120" w:line="260" w:lineRule="atLeast"/>
        <w:contextualSpacing/>
        <w:jc w:val="both"/>
        <w:rPr>
          <w:rFonts w:ascii="Verdana" w:eastAsia="Times New Roman" w:hAnsi="Verdana" w:cs="Arial"/>
          <w:b/>
          <w:bCs/>
          <w:color w:val="000000"/>
          <w:sz w:val="20"/>
          <w:szCs w:val="20"/>
        </w:rPr>
      </w:pPr>
    </w:p>
    <w:p w14:paraId="48671DB5" w14:textId="6ECBB0D6" w:rsidR="00FE347D" w:rsidRPr="002B722A" w:rsidRDefault="0002524A" w:rsidP="002B722A">
      <w:pPr>
        <w:spacing w:before="120" w:after="120" w:line="260" w:lineRule="atLeast"/>
        <w:contextualSpacing/>
        <w:jc w:val="center"/>
        <w:rPr>
          <w:rFonts w:ascii="Verdana" w:eastAsia="Times New Roman" w:hAnsi="Verdana" w:cs="Arial"/>
          <w:b/>
          <w:bCs/>
          <w:sz w:val="20"/>
          <w:szCs w:val="20"/>
        </w:rPr>
      </w:pPr>
      <w:r w:rsidRPr="002B722A">
        <w:rPr>
          <w:rFonts w:ascii="Verdana" w:hAnsi="Verdana" w:cs="Arial"/>
          <w:b/>
          <w:bCs/>
          <w:sz w:val="20"/>
          <w:szCs w:val="20"/>
          <w:lang w:val="mk-MK"/>
        </w:rPr>
        <w:t>(Должина – 1 час)</w:t>
      </w:r>
    </w:p>
    <w:p w14:paraId="36EB8D29" w14:textId="77777777" w:rsidR="00FE347D" w:rsidRPr="002B722A" w:rsidRDefault="00FE347D" w:rsidP="002B722A">
      <w:pPr>
        <w:spacing w:before="120" w:after="120" w:line="260" w:lineRule="atLeast"/>
        <w:ind w:left="1440"/>
        <w:contextualSpacing/>
        <w:jc w:val="both"/>
        <w:rPr>
          <w:rFonts w:ascii="Verdana" w:eastAsia="Times New Roman" w:hAnsi="Verdana" w:cs="Arial"/>
          <w:color w:val="000000"/>
          <w:sz w:val="20"/>
          <w:szCs w:val="20"/>
        </w:rPr>
      </w:pPr>
    </w:p>
    <w:p w14:paraId="059320A9" w14:textId="6C555643" w:rsidR="007A6F7A" w:rsidRPr="002B722A" w:rsidRDefault="0002524A" w:rsidP="002B722A">
      <w:pPr>
        <w:spacing w:before="120" w:after="120" w:line="260" w:lineRule="atLeast"/>
        <w:ind w:left="1440"/>
        <w:contextualSpacing/>
        <w:jc w:val="both"/>
        <w:rPr>
          <w:rFonts w:ascii="Verdana" w:eastAsia="Times New Roman" w:hAnsi="Verdana" w:cs="Arial"/>
          <w:color w:val="000000"/>
          <w:sz w:val="20"/>
          <w:szCs w:val="20"/>
        </w:rPr>
      </w:pPr>
      <w:r w:rsidRPr="002B722A">
        <w:rPr>
          <w:rFonts w:ascii="Verdana" w:eastAsia="Times New Roman" w:hAnsi="Verdana" w:cs="Arial"/>
          <w:color w:val="000000"/>
          <w:sz w:val="20"/>
          <w:szCs w:val="20"/>
          <w:lang w:val="mk-MK"/>
        </w:rPr>
        <w:t>Треба да има дискусија за концептот на прак</w:t>
      </w:r>
      <w:r w:rsidR="00E712C8" w:rsidRPr="002B722A">
        <w:rPr>
          <w:rFonts w:ascii="Verdana" w:eastAsia="Times New Roman" w:hAnsi="Verdana" w:cs="Arial"/>
          <w:color w:val="000000"/>
          <w:sz w:val="20"/>
          <w:szCs w:val="20"/>
          <w:lang w:val="mk-MK"/>
        </w:rPr>
        <w:t>тиките</w:t>
      </w:r>
      <w:r w:rsidRPr="002B722A">
        <w:rPr>
          <w:rFonts w:ascii="Verdana" w:eastAsia="Times New Roman" w:hAnsi="Verdana" w:cs="Arial"/>
          <w:color w:val="000000"/>
          <w:sz w:val="20"/>
          <w:szCs w:val="20"/>
          <w:lang w:val="mk-MK"/>
        </w:rPr>
        <w:t>, постапка</w:t>
      </w:r>
      <w:r w:rsidR="00E712C8" w:rsidRPr="002B722A">
        <w:rPr>
          <w:rFonts w:ascii="Verdana" w:eastAsia="Times New Roman" w:hAnsi="Verdana" w:cs="Arial"/>
          <w:color w:val="000000"/>
          <w:sz w:val="20"/>
          <w:szCs w:val="20"/>
          <w:lang w:val="mk-MK"/>
        </w:rPr>
        <w:t>та</w:t>
      </w:r>
      <w:r w:rsidRPr="002B722A">
        <w:rPr>
          <w:rFonts w:ascii="Verdana" w:eastAsia="Times New Roman" w:hAnsi="Verdana" w:cs="Arial"/>
          <w:color w:val="000000"/>
          <w:sz w:val="20"/>
          <w:szCs w:val="20"/>
          <w:lang w:val="mk-MK"/>
        </w:rPr>
        <w:t xml:space="preserve"> и екстрадиција</w:t>
      </w:r>
      <w:r w:rsidR="00E712C8" w:rsidRPr="002B722A">
        <w:rPr>
          <w:rFonts w:ascii="Verdana" w:eastAsia="Times New Roman" w:hAnsi="Verdana" w:cs="Arial"/>
          <w:color w:val="000000"/>
          <w:sz w:val="20"/>
          <w:szCs w:val="20"/>
          <w:lang w:val="mk-MK"/>
        </w:rPr>
        <w:t>та</w:t>
      </w:r>
      <w:r w:rsidRPr="002B722A">
        <w:rPr>
          <w:rFonts w:ascii="Verdana" w:eastAsia="Times New Roman" w:hAnsi="Verdana" w:cs="Arial"/>
          <w:color w:val="000000"/>
          <w:sz w:val="20"/>
          <w:szCs w:val="20"/>
          <w:lang w:val="mk-MK"/>
        </w:rPr>
        <w:t xml:space="preserve"> на </w:t>
      </w:r>
      <w:r w:rsidR="00E712C8" w:rsidRPr="002B722A">
        <w:rPr>
          <w:rFonts w:ascii="Verdana" w:eastAsia="Times New Roman" w:hAnsi="Verdana" w:cs="Arial"/>
          <w:color w:val="000000"/>
          <w:sz w:val="20"/>
          <w:szCs w:val="20"/>
          <w:lang w:val="mk-MK"/>
        </w:rPr>
        <w:t>з</w:t>
      </w:r>
      <w:r w:rsidRPr="002B722A">
        <w:rPr>
          <w:rFonts w:ascii="Verdana" w:eastAsia="Times New Roman" w:hAnsi="Verdana" w:cs="Arial"/>
          <w:color w:val="000000"/>
          <w:sz w:val="20"/>
          <w:szCs w:val="20"/>
          <w:lang w:val="mk-MK"/>
        </w:rPr>
        <w:t>аемна правна помош (ЗПП).</w:t>
      </w:r>
      <w:r w:rsidR="00E41FD5" w:rsidRPr="002B722A">
        <w:rPr>
          <w:rFonts w:ascii="Verdana" w:eastAsia="Times New Roman" w:hAnsi="Verdana" w:cs="Arial"/>
          <w:color w:val="000000"/>
          <w:sz w:val="20"/>
          <w:szCs w:val="20"/>
        </w:rPr>
        <w:t xml:space="preserve"> </w:t>
      </w:r>
      <w:r w:rsidRPr="002B722A">
        <w:rPr>
          <w:rFonts w:ascii="Verdana" w:eastAsia="Times New Roman" w:hAnsi="Verdana" w:cs="Arial"/>
          <w:color w:val="000000"/>
          <w:sz w:val="20"/>
          <w:szCs w:val="20"/>
          <w:lang w:val="mk-MK"/>
        </w:rPr>
        <w:t>Да се дискутира за некои од актуелните предизвици на процесот на ЗПП и како различните правни системи можат да влијаат на ефикасноста на процесот на ЗПП.</w:t>
      </w:r>
      <w:r w:rsidR="00C01C59" w:rsidRPr="002B722A">
        <w:rPr>
          <w:rFonts w:ascii="Verdana" w:eastAsia="Times New Roman" w:hAnsi="Verdana" w:cs="Arial"/>
          <w:color w:val="000000"/>
          <w:sz w:val="20"/>
          <w:szCs w:val="20"/>
        </w:rPr>
        <w:t xml:space="preserve"> </w:t>
      </w:r>
      <w:r w:rsidR="00FE347D" w:rsidRPr="002B722A">
        <w:rPr>
          <w:rFonts w:ascii="Verdana" w:eastAsia="Times New Roman" w:hAnsi="Verdana" w:cs="Arial"/>
          <w:color w:val="000000"/>
          <w:sz w:val="20"/>
          <w:szCs w:val="20"/>
        </w:rPr>
        <w:t xml:space="preserve"> </w:t>
      </w:r>
      <w:r w:rsidRPr="002B722A">
        <w:rPr>
          <w:rFonts w:ascii="Verdana" w:eastAsia="Times New Roman" w:hAnsi="Verdana" w:cs="Arial"/>
          <w:color w:val="000000"/>
          <w:sz w:val="20"/>
          <w:szCs w:val="20"/>
          <w:lang w:val="mk-MK"/>
        </w:rPr>
        <w:t xml:space="preserve">Размислете за користење </w:t>
      </w:r>
      <w:r w:rsidR="00E712C8" w:rsidRPr="002B722A">
        <w:rPr>
          <w:rFonts w:ascii="Verdana" w:eastAsia="Times New Roman" w:hAnsi="Verdana" w:cs="Arial"/>
          <w:color w:val="000000"/>
          <w:sz w:val="20"/>
          <w:szCs w:val="20"/>
          <w:lang w:val="mk-MK"/>
        </w:rPr>
        <w:t xml:space="preserve">на </w:t>
      </w:r>
      <w:r w:rsidRPr="002B722A">
        <w:rPr>
          <w:rFonts w:ascii="Verdana" w:eastAsia="Times New Roman" w:hAnsi="Verdana" w:cs="Arial"/>
          <w:color w:val="000000"/>
          <w:sz w:val="20"/>
          <w:szCs w:val="20"/>
          <w:lang w:val="mk-MK"/>
        </w:rPr>
        <w:t>кратка студија на случај за да демонстрирате каков вид предизвици можат да се појават.</w:t>
      </w:r>
    </w:p>
    <w:p w14:paraId="7858A0CC" w14:textId="6533B98E" w:rsidR="00B4432E" w:rsidRPr="002B722A" w:rsidRDefault="0002524A" w:rsidP="002B722A">
      <w:pPr>
        <w:spacing w:before="120" w:after="120" w:line="260" w:lineRule="atLeast"/>
        <w:ind w:left="1440"/>
        <w:contextualSpacing/>
        <w:jc w:val="both"/>
        <w:rPr>
          <w:rFonts w:ascii="Verdana" w:eastAsia="Times New Roman" w:hAnsi="Verdana" w:cs="Arial"/>
          <w:sz w:val="20"/>
          <w:szCs w:val="20"/>
        </w:rPr>
      </w:pPr>
      <w:r w:rsidRPr="002B722A">
        <w:rPr>
          <w:rFonts w:ascii="Verdana" w:hAnsi="Verdana"/>
          <w:sz w:val="20"/>
          <w:szCs w:val="20"/>
          <w:lang w:val="mk-MK"/>
        </w:rPr>
        <w:t>Постапката за ЗПП може да се надополни и со п</w:t>
      </w:r>
      <w:r w:rsidR="00E712C8" w:rsidRPr="002B722A">
        <w:rPr>
          <w:rFonts w:ascii="Verdana" w:hAnsi="Verdana"/>
          <w:sz w:val="20"/>
          <w:szCs w:val="20"/>
          <w:lang w:val="mk-MK"/>
        </w:rPr>
        <w:t>остапк</w:t>
      </w:r>
      <w:r w:rsidRPr="002B722A">
        <w:rPr>
          <w:rFonts w:ascii="Verdana" w:hAnsi="Verdana"/>
          <w:sz w:val="20"/>
          <w:szCs w:val="20"/>
          <w:lang w:val="mk-MK"/>
        </w:rPr>
        <w:t>ите за соработка на приватни субјекти, бидејќи некои од формалните аспекти на истата потекнуваат од Конвенцијата и националните закони, на пример, директна соработка со давателите на интернет услуги.</w:t>
      </w:r>
    </w:p>
    <w:p w14:paraId="64F1357A" w14:textId="77777777" w:rsidR="00FE347D" w:rsidRPr="002B722A" w:rsidRDefault="00FE347D" w:rsidP="002B722A">
      <w:pPr>
        <w:spacing w:before="120" w:after="120" w:line="260" w:lineRule="atLeast"/>
        <w:contextualSpacing/>
        <w:rPr>
          <w:rFonts w:ascii="Verdana" w:eastAsia="Times New Roman" w:hAnsi="Verdana" w:cs="Arial"/>
          <w:b/>
          <w:bCs/>
          <w:color w:val="000000"/>
          <w:sz w:val="20"/>
          <w:szCs w:val="20"/>
        </w:rPr>
      </w:pPr>
    </w:p>
    <w:p w14:paraId="37A0FBE1" w14:textId="27A8B0D7" w:rsidR="0054251C" w:rsidRPr="002B722A" w:rsidRDefault="00B23114" w:rsidP="002B722A">
      <w:pPr>
        <w:spacing w:before="120" w:after="120" w:line="260" w:lineRule="atLeast"/>
        <w:contextualSpacing/>
        <w:jc w:val="both"/>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rPr>
        <w:t>1</w:t>
      </w:r>
      <w:r w:rsidR="004667D2" w:rsidRPr="002B722A">
        <w:rPr>
          <w:rFonts w:ascii="Verdana" w:eastAsia="Times New Roman" w:hAnsi="Verdana" w:cs="Arial"/>
          <w:b/>
          <w:bCs/>
          <w:color w:val="000000"/>
          <w:sz w:val="20"/>
          <w:szCs w:val="20"/>
          <w:lang w:val="mk-MK"/>
        </w:rPr>
        <w:t>6</w:t>
      </w:r>
      <w:r w:rsidR="0054251C" w:rsidRPr="002B722A">
        <w:rPr>
          <w:rFonts w:ascii="Verdana" w:eastAsia="Times New Roman" w:hAnsi="Verdana" w:cs="Arial"/>
          <w:b/>
          <w:bCs/>
          <w:color w:val="000000"/>
          <w:sz w:val="20"/>
          <w:szCs w:val="20"/>
        </w:rPr>
        <w:t>:</w:t>
      </w:r>
      <w:r w:rsidR="00522F58" w:rsidRPr="002B722A">
        <w:rPr>
          <w:rFonts w:ascii="Verdana" w:eastAsia="Times New Roman" w:hAnsi="Verdana" w:cs="Arial"/>
          <w:b/>
          <w:bCs/>
          <w:color w:val="000000"/>
          <w:sz w:val="20"/>
          <w:szCs w:val="20"/>
        </w:rPr>
        <w:t>0</w:t>
      </w:r>
      <w:r w:rsidR="0054251C" w:rsidRPr="002B722A">
        <w:rPr>
          <w:rFonts w:ascii="Verdana" w:eastAsia="Times New Roman" w:hAnsi="Verdana" w:cs="Arial"/>
          <w:b/>
          <w:bCs/>
          <w:color w:val="000000"/>
          <w:sz w:val="20"/>
          <w:szCs w:val="20"/>
        </w:rPr>
        <w:t>0</w:t>
      </w:r>
      <w:r w:rsidR="0054251C" w:rsidRPr="002B722A">
        <w:rPr>
          <w:rFonts w:ascii="Verdana" w:eastAsia="Times New Roman" w:hAnsi="Verdana" w:cs="Arial"/>
          <w:b/>
          <w:bCs/>
          <w:color w:val="000000"/>
          <w:sz w:val="20"/>
          <w:szCs w:val="20"/>
        </w:rPr>
        <w:tab/>
      </w:r>
      <w:r w:rsidR="0054251C" w:rsidRPr="002B722A">
        <w:rPr>
          <w:rFonts w:ascii="Verdana" w:eastAsia="Times New Roman" w:hAnsi="Verdana" w:cs="Arial"/>
          <w:b/>
          <w:bCs/>
          <w:color w:val="000000"/>
          <w:sz w:val="20"/>
          <w:szCs w:val="20"/>
        </w:rPr>
        <w:tab/>
      </w:r>
      <w:r w:rsidR="004667D2" w:rsidRPr="002B722A">
        <w:rPr>
          <w:rFonts w:ascii="Verdana" w:eastAsia="Times New Roman" w:hAnsi="Verdana" w:cs="Arial"/>
          <w:b/>
          <w:bCs/>
          <w:color w:val="000000"/>
          <w:sz w:val="20"/>
          <w:szCs w:val="20"/>
          <w:lang w:val="mk-MK"/>
        </w:rPr>
        <w:t xml:space="preserve">1.5 </w:t>
      </w:r>
      <w:r w:rsidR="00381269" w:rsidRPr="002B722A">
        <w:rPr>
          <w:rFonts w:ascii="Verdana" w:eastAsia="Times New Roman" w:hAnsi="Verdana" w:cs="Arial"/>
          <w:b/>
          <w:bCs/>
          <w:color w:val="000000"/>
          <w:sz w:val="20"/>
          <w:szCs w:val="20"/>
          <w:lang w:val="mk-MK"/>
        </w:rPr>
        <w:t>НЕФОРМАЛНИ МЕТОДИ НА МЕЃУНАРОДНА СОРАБОТКА</w:t>
      </w:r>
    </w:p>
    <w:p w14:paraId="35EBB052" w14:textId="77777777" w:rsidR="00FE347D" w:rsidRPr="002B722A" w:rsidRDefault="0054251C" w:rsidP="002B722A">
      <w:pPr>
        <w:spacing w:before="120" w:after="120" w:line="260" w:lineRule="atLeast"/>
        <w:ind w:left="1440" w:hanging="1440"/>
        <w:contextualSpacing/>
        <w:jc w:val="center"/>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rPr>
        <w:tab/>
      </w:r>
    </w:p>
    <w:p w14:paraId="2DD7FB81" w14:textId="7006F515" w:rsidR="00FE347D" w:rsidRPr="002B722A" w:rsidRDefault="00381269" w:rsidP="002B722A">
      <w:pPr>
        <w:spacing w:before="120" w:after="120" w:line="260" w:lineRule="atLeast"/>
        <w:ind w:left="1440" w:hanging="1440"/>
        <w:contextualSpacing/>
        <w:jc w:val="center"/>
        <w:rPr>
          <w:rFonts w:ascii="Verdana" w:eastAsia="Times New Roman" w:hAnsi="Verdana" w:cs="Arial"/>
          <w:b/>
          <w:bCs/>
          <w:sz w:val="20"/>
          <w:szCs w:val="20"/>
        </w:rPr>
      </w:pPr>
      <w:r w:rsidRPr="002B722A">
        <w:rPr>
          <w:rFonts w:ascii="Verdana" w:hAnsi="Verdana" w:cs="Arial"/>
          <w:b/>
          <w:bCs/>
          <w:sz w:val="20"/>
          <w:szCs w:val="20"/>
          <w:lang w:val="mk-MK"/>
        </w:rPr>
        <w:t>(Должина – 1 час)</w:t>
      </w:r>
    </w:p>
    <w:p w14:paraId="7087A27D" w14:textId="77777777" w:rsidR="0054251C" w:rsidRPr="002B722A" w:rsidRDefault="0054251C" w:rsidP="002B722A">
      <w:pPr>
        <w:spacing w:before="120" w:after="120" w:line="260" w:lineRule="atLeast"/>
        <w:contextualSpacing/>
        <w:jc w:val="both"/>
        <w:rPr>
          <w:rFonts w:ascii="Verdana" w:eastAsia="Times New Roman" w:hAnsi="Verdana" w:cs="Arial"/>
          <w:b/>
          <w:bCs/>
          <w:color w:val="000000"/>
          <w:sz w:val="20"/>
          <w:szCs w:val="20"/>
        </w:rPr>
      </w:pPr>
    </w:p>
    <w:p w14:paraId="1E718475" w14:textId="296E5E5A" w:rsidR="0054251C" w:rsidRPr="002B722A" w:rsidRDefault="00597A41"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Оваа сесија</w:t>
      </w:r>
      <w:r w:rsidR="00E712C8" w:rsidRPr="002B722A">
        <w:rPr>
          <w:rFonts w:ascii="Verdana" w:eastAsia="Times New Roman" w:hAnsi="Verdana" w:cs="Arial"/>
          <w:color w:val="000000"/>
          <w:sz w:val="20"/>
          <w:szCs w:val="20"/>
          <w:lang w:val="mk-MK"/>
        </w:rPr>
        <w:t xml:space="preserve"> ќе ги запознае</w:t>
      </w:r>
      <w:r w:rsidRPr="002B722A">
        <w:rPr>
          <w:rFonts w:ascii="Verdana" w:eastAsia="Times New Roman" w:hAnsi="Verdana" w:cs="Arial"/>
          <w:color w:val="000000"/>
          <w:sz w:val="20"/>
          <w:szCs w:val="20"/>
          <w:lang w:val="mk-MK"/>
        </w:rPr>
        <w:t xml:space="preserve"> </w:t>
      </w:r>
      <w:r w:rsidR="00FE44CC" w:rsidRPr="002B722A">
        <w:rPr>
          <w:rFonts w:ascii="Verdana" w:eastAsia="Times New Roman" w:hAnsi="Verdana" w:cs="Arial"/>
          <w:color w:val="000000"/>
          <w:sz w:val="20"/>
          <w:szCs w:val="20"/>
          <w:lang w:val="mk-MK"/>
        </w:rPr>
        <w:t>претставници</w:t>
      </w:r>
      <w:r w:rsidRPr="002B722A">
        <w:rPr>
          <w:rFonts w:ascii="Verdana" w:eastAsia="Times New Roman" w:hAnsi="Verdana" w:cs="Arial"/>
          <w:color w:val="000000"/>
          <w:sz w:val="20"/>
          <w:szCs w:val="20"/>
          <w:lang w:val="mk-MK"/>
        </w:rPr>
        <w:t xml:space="preserve">те </w:t>
      </w:r>
      <w:r w:rsidR="00E712C8" w:rsidRPr="002B722A">
        <w:rPr>
          <w:rFonts w:ascii="Verdana" w:eastAsia="Times New Roman" w:hAnsi="Verdana" w:cs="Arial"/>
          <w:color w:val="000000"/>
          <w:sz w:val="20"/>
          <w:szCs w:val="20"/>
          <w:lang w:val="mk-MK"/>
        </w:rPr>
        <w:t>со</w:t>
      </w:r>
      <w:r w:rsidRPr="002B722A">
        <w:rPr>
          <w:rFonts w:ascii="Verdana" w:eastAsia="Times New Roman" w:hAnsi="Verdana" w:cs="Arial"/>
          <w:color w:val="000000"/>
          <w:sz w:val="20"/>
          <w:szCs w:val="20"/>
          <w:lang w:val="mk-MK"/>
        </w:rPr>
        <w:t xml:space="preserve"> некои неформални методи на меѓународна соработка. Може да се искористи студија на случај за оваа сесија да биде поинтересна.</w:t>
      </w:r>
      <w:r w:rsidR="00632B43" w:rsidRPr="002B722A">
        <w:rPr>
          <w:rFonts w:ascii="Verdana" w:eastAsia="Times New Roman" w:hAnsi="Verdana" w:cs="Arial"/>
          <w:color w:val="000000"/>
          <w:sz w:val="20"/>
          <w:szCs w:val="20"/>
          <w:lang w:val="mk-MK"/>
        </w:rPr>
        <w:t xml:space="preserve"> </w:t>
      </w:r>
      <w:r w:rsidRPr="002B722A">
        <w:rPr>
          <w:rFonts w:ascii="Verdana" w:eastAsia="Times New Roman" w:hAnsi="Verdana" w:cs="Arial"/>
          <w:color w:val="000000"/>
          <w:sz w:val="20"/>
          <w:szCs w:val="20"/>
          <w:lang w:val="mk-MK"/>
        </w:rPr>
        <w:t>Оваа сесија исто така ќе ги опфати и предностите и недостатоците на користење неформални методи и ќе спомене некои регионални и меѓународни организации и мрежи што можат да им помогнат.</w:t>
      </w:r>
      <w:r w:rsidR="00BB25C2" w:rsidRPr="002B722A">
        <w:rPr>
          <w:rFonts w:ascii="Verdana" w:eastAsia="Times New Roman" w:hAnsi="Verdana" w:cs="Arial"/>
          <w:color w:val="000000"/>
          <w:sz w:val="20"/>
          <w:szCs w:val="20"/>
          <w:lang w:val="mk-MK"/>
        </w:rPr>
        <w:t xml:space="preserve">  </w:t>
      </w:r>
    </w:p>
    <w:p w14:paraId="03F3377A" w14:textId="77777777" w:rsidR="00632B43" w:rsidRPr="002B722A" w:rsidRDefault="00632B43" w:rsidP="002B722A">
      <w:pPr>
        <w:spacing w:before="120" w:after="120" w:line="260" w:lineRule="atLeast"/>
        <w:ind w:left="1440"/>
        <w:contextualSpacing/>
        <w:jc w:val="both"/>
        <w:rPr>
          <w:rFonts w:ascii="Verdana" w:eastAsia="Times New Roman" w:hAnsi="Verdana" w:cs="Arial"/>
          <w:color w:val="000000"/>
          <w:sz w:val="20"/>
          <w:szCs w:val="20"/>
          <w:lang w:val="mk-MK"/>
        </w:rPr>
      </w:pPr>
    </w:p>
    <w:p w14:paraId="40F7E504" w14:textId="47DA6E82" w:rsidR="00BB25C2" w:rsidRPr="002B722A" w:rsidRDefault="00597A41" w:rsidP="002B722A">
      <w:pPr>
        <w:widowControl w:val="0"/>
        <w:spacing w:before="120" w:after="120" w:line="260" w:lineRule="atLeast"/>
        <w:jc w:val="both"/>
        <w:rPr>
          <w:rFonts w:ascii="Verdana" w:hAnsi="Verdana" w:cs="Arial"/>
          <w:sz w:val="20"/>
          <w:szCs w:val="20"/>
          <w:lang w:val="en-GB"/>
        </w:rPr>
      </w:pPr>
      <w:r w:rsidRPr="002B722A">
        <w:rPr>
          <w:rFonts w:ascii="Verdana" w:hAnsi="Verdana" w:cs="Arial"/>
          <w:sz w:val="20"/>
          <w:szCs w:val="20"/>
          <w:lang w:val="mk-MK"/>
        </w:rPr>
        <w:t>Ова може да вклучува:</w:t>
      </w:r>
      <w:r w:rsidR="00BB25C2" w:rsidRPr="002B722A">
        <w:rPr>
          <w:rFonts w:ascii="Verdana" w:hAnsi="Verdana" w:cs="Arial"/>
          <w:sz w:val="20"/>
          <w:szCs w:val="20"/>
          <w:lang w:val="en-GB"/>
        </w:rPr>
        <w:t xml:space="preserve"> </w:t>
      </w:r>
    </w:p>
    <w:p w14:paraId="4DE09884" w14:textId="67734BC2" w:rsidR="000B0A35" w:rsidRPr="002B722A" w:rsidRDefault="00EA131A" w:rsidP="002B722A">
      <w:pPr>
        <w:pStyle w:val="ListParagraph"/>
        <w:numPr>
          <w:ilvl w:val="0"/>
          <w:numId w:val="7"/>
        </w:numPr>
        <w:spacing w:before="120" w:after="120" w:line="260" w:lineRule="atLeast"/>
        <w:jc w:val="both"/>
        <w:rPr>
          <w:rFonts w:ascii="Verdana" w:eastAsia="Times New Roman" w:hAnsi="Verdana"/>
          <w:b/>
          <w:bCs/>
          <w:sz w:val="20"/>
          <w:szCs w:val="20"/>
        </w:rPr>
      </w:pPr>
      <w:r w:rsidRPr="002B722A">
        <w:rPr>
          <w:rFonts w:ascii="Verdana" w:hAnsi="Verdana"/>
          <w:sz w:val="20"/>
          <w:szCs w:val="20"/>
          <w:lang w:val="mk-MK"/>
        </w:rPr>
        <w:t>Соработка помеѓу полиција и полиција (</w:t>
      </w:r>
      <w:r w:rsidR="004667D2" w:rsidRPr="002B722A">
        <w:rPr>
          <w:rFonts w:ascii="Verdana" w:hAnsi="Verdana"/>
          <w:sz w:val="20"/>
          <w:szCs w:val="20"/>
          <w:lang w:val="mk-MK"/>
        </w:rPr>
        <w:t xml:space="preserve">неформални мрежи како Г7 и </w:t>
      </w:r>
      <w:r w:rsidRPr="002B722A">
        <w:rPr>
          <w:rFonts w:ascii="Verdana" w:hAnsi="Verdana"/>
          <w:sz w:val="20"/>
          <w:szCs w:val="20"/>
          <w:lang w:val="mk-MK"/>
        </w:rPr>
        <w:t>Интерпол</w:t>
      </w:r>
      <w:r w:rsidR="004667D2" w:rsidRPr="002B722A">
        <w:rPr>
          <w:rFonts w:ascii="Verdana" w:hAnsi="Verdana"/>
          <w:sz w:val="20"/>
          <w:szCs w:val="20"/>
          <w:lang w:val="mk-MK"/>
        </w:rPr>
        <w:t>)</w:t>
      </w:r>
    </w:p>
    <w:p w14:paraId="3C47D706" w14:textId="7F931BD0" w:rsidR="000B0A35" w:rsidRPr="002B722A" w:rsidRDefault="00EA131A" w:rsidP="002B722A">
      <w:pPr>
        <w:pStyle w:val="ListParagraph"/>
        <w:numPr>
          <w:ilvl w:val="0"/>
          <w:numId w:val="7"/>
        </w:numPr>
        <w:spacing w:before="120" w:after="120" w:line="260" w:lineRule="atLeast"/>
        <w:jc w:val="both"/>
        <w:rPr>
          <w:rFonts w:ascii="Verdana" w:eastAsia="Times New Roman" w:hAnsi="Verdana"/>
          <w:b/>
          <w:sz w:val="20"/>
          <w:szCs w:val="20"/>
        </w:rPr>
      </w:pPr>
      <w:r w:rsidRPr="002B722A">
        <w:rPr>
          <w:rFonts w:ascii="Verdana" w:hAnsi="Verdana"/>
          <w:sz w:val="20"/>
          <w:szCs w:val="20"/>
          <w:lang w:val="mk-MK"/>
        </w:rPr>
        <w:t>Е</w:t>
      </w:r>
      <w:r w:rsidR="00E712C8" w:rsidRPr="002B722A">
        <w:rPr>
          <w:rFonts w:ascii="Verdana" w:hAnsi="Verdana"/>
          <w:sz w:val="20"/>
          <w:szCs w:val="20"/>
          <w:lang w:val="mk-MK"/>
        </w:rPr>
        <w:t>в</w:t>
      </w:r>
      <w:r w:rsidRPr="002B722A">
        <w:rPr>
          <w:rFonts w:ascii="Verdana" w:hAnsi="Verdana" w:cs="Arial"/>
          <w:sz w:val="20"/>
          <w:szCs w:val="20"/>
          <w:lang w:val="mk-MK"/>
        </w:rPr>
        <w:t>ропол</w:t>
      </w:r>
    </w:p>
    <w:p w14:paraId="2B10C2AB" w14:textId="70917F32" w:rsidR="000B0A35" w:rsidRPr="002B722A" w:rsidRDefault="00EA131A" w:rsidP="002B722A">
      <w:pPr>
        <w:pStyle w:val="ListParagraph"/>
        <w:numPr>
          <w:ilvl w:val="0"/>
          <w:numId w:val="7"/>
        </w:numPr>
        <w:spacing w:before="120" w:after="120" w:line="260" w:lineRule="atLeast"/>
        <w:jc w:val="both"/>
        <w:rPr>
          <w:rFonts w:ascii="Verdana" w:eastAsia="Times New Roman" w:hAnsi="Verdana"/>
          <w:b/>
          <w:color w:val="000000"/>
          <w:sz w:val="20"/>
          <w:szCs w:val="20"/>
        </w:rPr>
      </w:pPr>
      <w:r w:rsidRPr="002B722A">
        <w:rPr>
          <w:rFonts w:ascii="Verdana" w:hAnsi="Verdana"/>
          <w:sz w:val="20"/>
          <w:szCs w:val="20"/>
          <w:lang w:val="mk-MK"/>
        </w:rPr>
        <w:lastRenderedPageBreak/>
        <w:t>Е</w:t>
      </w:r>
      <w:r w:rsidR="00E712C8" w:rsidRPr="002B722A">
        <w:rPr>
          <w:rFonts w:ascii="Verdana" w:hAnsi="Verdana"/>
          <w:sz w:val="20"/>
          <w:szCs w:val="20"/>
          <w:lang w:val="mk-MK"/>
        </w:rPr>
        <w:t>в</w:t>
      </w:r>
      <w:r w:rsidRPr="002B722A">
        <w:rPr>
          <w:rFonts w:ascii="Verdana" w:hAnsi="Verdana"/>
          <w:sz w:val="20"/>
          <w:szCs w:val="20"/>
          <w:lang w:val="mk-MK"/>
        </w:rPr>
        <w:t>роџаст</w:t>
      </w:r>
      <w:r w:rsidR="000B0A35" w:rsidRPr="002B722A">
        <w:rPr>
          <w:rFonts w:ascii="Verdana" w:hAnsi="Verdana"/>
          <w:sz w:val="20"/>
          <w:szCs w:val="20"/>
          <w:lang w:val="en-GB"/>
        </w:rPr>
        <w:t xml:space="preserve"> </w:t>
      </w:r>
    </w:p>
    <w:p w14:paraId="3D08EA85" w14:textId="6DEB03F4" w:rsidR="000F1360" w:rsidRPr="002B722A" w:rsidRDefault="00EA131A" w:rsidP="002B722A">
      <w:pPr>
        <w:pStyle w:val="ListParagraph"/>
        <w:numPr>
          <w:ilvl w:val="0"/>
          <w:numId w:val="7"/>
        </w:numPr>
        <w:spacing w:before="120" w:after="120" w:line="260" w:lineRule="atLeast"/>
        <w:jc w:val="both"/>
        <w:rPr>
          <w:rFonts w:ascii="Verdana" w:eastAsia="Times New Roman" w:hAnsi="Verdana"/>
          <w:b/>
          <w:bCs/>
          <w:sz w:val="20"/>
          <w:szCs w:val="20"/>
        </w:rPr>
      </w:pPr>
      <w:r w:rsidRPr="002B722A">
        <w:rPr>
          <w:rFonts w:ascii="Verdana" w:hAnsi="Verdana"/>
          <w:sz w:val="20"/>
          <w:szCs w:val="20"/>
          <w:lang w:val="mk-MK"/>
        </w:rPr>
        <w:t>Европска судска мрежа за сајбер-криминал</w:t>
      </w:r>
    </w:p>
    <w:p w14:paraId="1A19C656" w14:textId="6C03964F" w:rsidR="000F1360" w:rsidRPr="002B722A" w:rsidRDefault="00EA131A" w:rsidP="002B722A">
      <w:pPr>
        <w:pStyle w:val="ListParagraph"/>
        <w:numPr>
          <w:ilvl w:val="0"/>
          <w:numId w:val="7"/>
        </w:numPr>
        <w:spacing w:before="120" w:after="120" w:line="260" w:lineRule="atLeast"/>
        <w:jc w:val="both"/>
        <w:rPr>
          <w:rFonts w:ascii="Verdana" w:eastAsia="Times New Roman" w:hAnsi="Verdana"/>
          <w:b/>
          <w:bCs/>
          <w:sz w:val="20"/>
          <w:szCs w:val="20"/>
        </w:rPr>
      </w:pPr>
      <w:r w:rsidRPr="002B722A">
        <w:rPr>
          <w:rFonts w:ascii="Verdana" w:hAnsi="Verdana"/>
          <w:sz w:val="20"/>
          <w:szCs w:val="20"/>
          <w:lang w:val="mk-MK"/>
        </w:rPr>
        <w:t>Глобална мрежа на обвинители за сајбер-криминал (Меѓународно здружение на обвинители)</w:t>
      </w:r>
    </w:p>
    <w:p w14:paraId="29353C1D" w14:textId="4CF3FC92" w:rsidR="00E712C8" w:rsidRPr="002B722A" w:rsidRDefault="00EA131A" w:rsidP="002B722A">
      <w:pPr>
        <w:pStyle w:val="ListParagraph"/>
        <w:numPr>
          <w:ilvl w:val="0"/>
          <w:numId w:val="7"/>
        </w:numPr>
        <w:spacing w:before="120" w:after="120" w:line="260" w:lineRule="atLeast"/>
        <w:jc w:val="both"/>
        <w:rPr>
          <w:rFonts w:ascii="Verdana" w:eastAsia="Times New Roman" w:hAnsi="Verdana"/>
          <w:b/>
          <w:bCs/>
          <w:color w:val="000000"/>
          <w:sz w:val="20"/>
          <w:szCs w:val="20"/>
        </w:rPr>
      </w:pPr>
      <w:r w:rsidRPr="002B722A">
        <w:rPr>
          <w:rFonts w:ascii="Verdana" w:hAnsi="Verdana"/>
          <w:sz w:val="20"/>
          <w:szCs w:val="20"/>
          <w:lang w:val="mk-MK"/>
        </w:rPr>
        <w:t>Додадете регионални организации на листата, доколку не се познати, побарајте помош од засегнатата земја.</w:t>
      </w:r>
      <w:r w:rsidR="0020584C" w:rsidRPr="002B722A">
        <w:rPr>
          <w:rFonts w:ascii="Verdana" w:eastAsia="Times New Roman" w:hAnsi="Verdana"/>
          <w:color w:val="000000"/>
          <w:sz w:val="20"/>
          <w:szCs w:val="20"/>
        </w:rPr>
        <w:t xml:space="preserve"> </w:t>
      </w:r>
    </w:p>
    <w:p w14:paraId="0224B5DC" w14:textId="116F9D25" w:rsidR="00632B43" w:rsidRPr="002B722A" w:rsidRDefault="007F5A9E" w:rsidP="002B722A">
      <w:pPr>
        <w:spacing w:before="120" w:after="120" w:line="260" w:lineRule="atLeast"/>
        <w:ind w:left="360"/>
        <w:rPr>
          <w:rFonts w:ascii="Verdana" w:hAnsi="Verdana" w:cs="Arial"/>
          <w:sz w:val="20"/>
          <w:szCs w:val="20"/>
          <w:lang w:val="en-GB"/>
        </w:rPr>
      </w:pPr>
      <w:r w:rsidRPr="002B722A">
        <w:rPr>
          <w:rFonts w:ascii="Verdana" w:hAnsi="Verdana" w:cs="Arial"/>
          <w:sz w:val="20"/>
          <w:szCs w:val="20"/>
          <w:lang w:val="mk-MK"/>
        </w:rPr>
        <w:t xml:space="preserve">Тука треба да се спомене потребата за споделување информации и </w:t>
      </w:r>
      <w:r w:rsidR="00FE44CC" w:rsidRPr="002B722A">
        <w:rPr>
          <w:rFonts w:ascii="Verdana" w:hAnsi="Verdana" w:cs="Arial"/>
          <w:sz w:val="20"/>
          <w:szCs w:val="20"/>
          <w:lang w:val="mk-MK"/>
        </w:rPr>
        <w:t>претставници</w:t>
      </w:r>
      <w:r w:rsidRPr="002B722A">
        <w:rPr>
          <w:rFonts w:ascii="Verdana" w:hAnsi="Verdana" w:cs="Arial"/>
          <w:sz w:val="20"/>
          <w:szCs w:val="20"/>
          <w:lang w:val="mk-MK"/>
        </w:rPr>
        <w:t xml:space="preserve">те треба да размислат дали други агенции, како што се </w:t>
      </w:r>
      <w:r w:rsidR="00E712C8" w:rsidRPr="002B722A">
        <w:rPr>
          <w:rFonts w:ascii="Verdana" w:hAnsi="Verdana" w:cs="Arial"/>
          <w:sz w:val="20"/>
          <w:szCs w:val="20"/>
          <w:lang w:val="mk-MK"/>
        </w:rPr>
        <w:t>е</w:t>
      </w:r>
      <w:r w:rsidRPr="002B722A">
        <w:rPr>
          <w:rFonts w:ascii="Verdana" w:hAnsi="Verdana" w:cs="Arial"/>
          <w:sz w:val="20"/>
          <w:szCs w:val="20"/>
          <w:lang w:val="mk-MK"/>
        </w:rPr>
        <w:t xml:space="preserve">диниците за финансиски истраги, </w:t>
      </w:r>
      <w:r w:rsidR="00E712C8" w:rsidRPr="002B722A">
        <w:rPr>
          <w:rFonts w:ascii="Verdana" w:hAnsi="Verdana" w:cs="Arial"/>
          <w:sz w:val="20"/>
          <w:szCs w:val="20"/>
          <w:lang w:val="mk-MK"/>
        </w:rPr>
        <w:t>мулти-а</w:t>
      </w:r>
      <w:r w:rsidRPr="002B722A">
        <w:rPr>
          <w:rFonts w:ascii="Verdana" w:hAnsi="Verdana" w:cs="Arial"/>
          <w:sz w:val="20"/>
          <w:szCs w:val="20"/>
          <w:lang w:val="mk-MK"/>
        </w:rPr>
        <w:t>ген</w:t>
      </w:r>
      <w:r w:rsidR="00E712C8" w:rsidRPr="002B722A">
        <w:rPr>
          <w:rFonts w:ascii="Verdana" w:hAnsi="Verdana" w:cs="Arial"/>
          <w:sz w:val="20"/>
          <w:szCs w:val="20"/>
          <w:lang w:val="mk-MK"/>
        </w:rPr>
        <w:t>ци</w:t>
      </w:r>
      <w:r w:rsidRPr="002B722A">
        <w:rPr>
          <w:rFonts w:ascii="Verdana" w:hAnsi="Verdana" w:cs="Arial"/>
          <w:sz w:val="20"/>
          <w:szCs w:val="20"/>
          <w:lang w:val="mk-MK"/>
        </w:rPr>
        <w:t xml:space="preserve">ските сили, </w:t>
      </w:r>
      <w:r w:rsidR="00E712C8" w:rsidRPr="002B722A">
        <w:rPr>
          <w:rFonts w:ascii="Verdana" w:hAnsi="Verdana" w:cs="Arial"/>
          <w:sz w:val="20"/>
          <w:szCs w:val="20"/>
          <w:lang w:val="mk-MK"/>
        </w:rPr>
        <w:t>з</w:t>
      </w:r>
      <w:r w:rsidRPr="002B722A">
        <w:rPr>
          <w:rFonts w:ascii="Verdana" w:hAnsi="Verdana" w:cs="Arial"/>
          <w:sz w:val="20"/>
          <w:szCs w:val="20"/>
          <w:lang w:val="mk-MK"/>
        </w:rPr>
        <w:t>аедничките единици за истраги, итн... можат да добијат информации/податоци што другите или не можат да ги добијат</w:t>
      </w:r>
      <w:r w:rsidR="002A1AA3" w:rsidRPr="002B722A">
        <w:rPr>
          <w:rFonts w:ascii="Verdana" w:hAnsi="Verdana" w:cs="Arial"/>
          <w:sz w:val="20"/>
          <w:szCs w:val="20"/>
          <w:lang w:val="mk-MK"/>
        </w:rPr>
        <w:t>,</w:t>
      </w:r>
      <w:r w:rsidRPr="002B722A">
        <w:rPr>
          <w:rFonts w:ascii="Verdana" w:hAnsi="Verdana" w:cs="Arial"/>
          <w:sz w:val="20"/>
          <w:szCs w:val="20"/>
          <w:lang w:val="mk-MK"/>
        </w:rPr>
        <w:t xml:space="preserve"> или </w:t>
      </w:r>
      <w:r w:rsidR="002A1AA3" w:rsidRPr="002B722A">
        <w:rPr>
          <w:rFonts w:ascii="Verdana" w:hAnsi="Verdana" w:cs="Arial"/>
          <w:sz w:val="20"/>
          <w:szCs w:val="20"/>
          <w:lang w:val="mk-MK"/>
        </w:rPr>
        <w:t xml:space="preserve">не можат </w:t>
      </w:r>
      <w:r w:rsidRPr="002B722A">
        <w:rPr>
          <w:rFonts w:ascii="Verdana" w:hAnsi="Verdana" w:cs="Arial"/>
          <w:sz w:val="20"/>
          <w:szCs w:val="20"/>
          <w:lang w:val="mk-MK"/>
        </w:rPr>
        <w:t>да ги добијат толку брзо.</w:t>
      </w:r>
      <w:r w:rsidR="00632B43" w:rsidRPr="002B722A">
        <w:rPr>
          <w:rFonts w:ascii="Verdana" w:hAnsi="Verdana" w:cs="Arial"/>
          <w:sz w:val="20"/>
          <w:szCs w:val="20"/>
          <w:lang w:val="en-GB"/>
        </w:rPr>
        <w:t xml:space="preserve"> </w:t>
      </w:r>
    </w:p>
    <w:p w14:paraId="16AF25A0" w14:textId="77777777" w:rsidR="003D1578" w:rsidRPr="002B722A" w:rsidRDefault="003D1578" w:rsidP="002B722A">
      <w:pPr>
        <w:spacing w:before="120" w:after="120" w:line="260" w:lineRule="atLeast"/>
        <w:contextualSpacing/>
        <w:jc w:val="both"/>
        <w:rPr>
          <w:rFonts w:ascii="Verdana" w:eastAsia="Times New Roman" w:hAnsi="Verdana" w:cs="Arial"/>
          <w:b/>
          <w:bCs/>
          <w:color w:val="000000"/>
          <w:sz w:val="20"/>
          <w:szCs w:val="20"/>
        </w:rPr>
      </w:pPr>
    </w:p>
    <w:p w14:paraId="4FDC9301" w14:textId="242492A9" w:rsidR="003D1578" w:rsidRPr="002B722A" w:rsidRDefault="003D1578" w:rsidP="002B722A">
      <w:pPr>
        <w:spacing w:before="120" w:after="120" w:line="260" w:lineRule="atLeast"/>
        <w:contextualSpacing/>
        <w:jc w:val="both"/>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rPr>
        <w:t>17:00</w:t>
      </w: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lang w:val="mk-MK"/>
        </w:rPr>
        <w:t>КРАЈ НА ДЕН 1</w:t>
      </w:r>
    </w:p>
    <w:p w14:paraId="41E02AF3" w14:textId="77777777" w:rsidR="003D1578" w:rsidRPr="002B722A" w:rsidRDefault="003D1578" w:rsidP="002B722A">
      <w:pPr>
        <w:spacing w:before="120" w:after="120" w:line="260" w:lineRule="atLeast"/>
        <w:ind w:left="360"/>
        <w:rPr>
          <w:rFonts w:ascii="Verdana" w:hAnsi="Verdana" w:cs="Arial"/>
          <w:sz w:val="20"/>
          <w:szCs w:val="20"/>
          <w:lang w:val="en-GB"/>
        </w:rPr>
      </w:pPr>
    </w:p>
    <w:p w14:paraId="1A823ED0" w14:textId="37E2DDA0" w:rsidR="00522F58" w:rsidRPr="002B722A" w:rsidRDefault="003D1578" w:rsidP="002B722A">
      <w:pPr>
        <w:spacing w:before="120" w:after="120" w:line="260" w:lineRule="atLeast"/>
        <w:contextualSpacing/>
        <w:jc w:val="both"/>
        <w:rPr>
          <w:rFonts w:ascii="Verdana" w:eastAsia="Times New Roman" w:hAnsi="Verdana" w:cs="Arial"/>
          <w:b/>
          <w:bCs/>
          <w:color w:val="000000"/>
          <w:sz w:val="20"/>
          <w:szCs w:val="20"/>
          <w:u w:val="single"/>
        </w:rPr>
      </w:pPr>
      <w:r w:rsidRPr="002B722A">
        <w:rPr>
          <w:rFonts w:ascii="Verdana" w:eastAsia="Times New Roman" w:hAnsi="Verdana" w:cs="Arial"/>
          <w:b/>
          <w:bCs/>
          <w:color w:val="000000"/>
          <w:sz w:val="20"/>
          <w:szCs w:val="20"/>
          <w:u w:val="single"/>
          <w:lang w:val="mk-MK"/>
        </w:rPr>
        <w:t>ДЕН 2</w:t>
      </w:r>
    </w:p>
    <w:p w14:paraId="11B07693" w14:textId="77777777" w:rsidR="00522F58" w:rsidRPr="002B722A" w:rsidRDefault="00522F58" w:rsidP="002B722A">
      <w:pPr>
        <w:spacing w:before="120" w:after="120" w:line="260" w:lineRule="atLeast"/>
        <w:ind w:left="1440" w:hanging="1440"/>
        <w:contextualSpacing/>
        <w:jc w:val="both"/>
        <w:rPr>
          <w:rFonts w:ascii="Verdana" w:eastAsia="Times New Roman" w:hAnsi="Verdana" w:cs="Arial"/>
          <w:b/>
          <w:bCs/>
          <w:color w:val="000000"/>
          <w:sz w:val="20"/>
          <w:szCs w:val="20"/>
        </w:rPr>
      </w:pPr>
    </w:p>
    <w:p w14:paraId="66DB8F0D" w14:textId="15329FA0" w:rsidR="008E5B4F" w:rsidRPr="002B722A" w:rsidRDefault="008E5B4F" w:rsidP="002B722A">
      <w:pPr>
        <w:spacing w:before="120" w:after="120" w:line="260" w:lineRule="atLeast"/>
        <w:ind w:left="1440" w:hanging="1440"/>
        <w:contextualSpacing/>
        <w:jc w:val="both"/>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lang w:val="mk-MK"/>
        </w:rPr>
        <w:t>11</w:t>
      </w:r>
      <w:r w:rsidRPr="002B722A">
        <w:rPr>
          <w:rFonts w:ascii="Verdana" w:eastAsia="Times New Roman" w:hAnsi="Verdana" w:cs="Arial"/>
          <w:b/>
          <w:bCs/>
          <w:color w:val="000000"/>
          <w:sz w:val="20"/>
          <w:szCs w:val="20"/>
        </w:rPr>
        <w:t>:00</w:t>
      </w: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lang w:val="mk-MK"/>
        </w:rPr>
        <w:t>2.1 МЕХАНИЗМИ СПОРЕД КОНВЕНЦИЈАТА ОД БУДИМПЕШТА ЗА ОЛЕСНУВАЊЕ НА МЕЃУНАРОДНАТА СОРАБОТКА</w:t>
      </w:r>
      <w:r w:rsidRPr="002B722A">
        <w:rPr>
          <w:rFonts w:ascii="Verdana" w:eastAsia="Times New Roman" w:hAnsi="Verdana" w:cs="Arial"/>
          <w:b/>
          <w:bCs/>
          <w:color w:val="000000"/>
          <w:sz w:val="20"/>
          <w:szCs w:val="20"/>
        </w:rPr>
        <w:t xml:space="preserve"> </w:t>
      </w:r>
    </w:p>
    <w:p w14:paraId="100BDFA2" w14:textId="77777777" w:rsidR="008E5B4F" w:rsidRPr="002B722A" w:rsidRDefault="008E5B4F" w:rsidP="002B722A">
      <w:pPr>
        <w:spacing w:before="120" w:after="120" w:line="260" w:lineRule="atLeast"/>
        <w:contextualSpacing/>
        <w:rPr>
          <w:rFonts w:ascii="Verdana" w:hAnsi="Verdana" w:cs="Arial"/>
          <w:b/>
          <w:bCs/>
          <w:sz w:val="20"/>
          <w:szCs w:val="20"/>
          <w:lang w:val="en-US"/>
        </w:rPr>
      </w:pPr>
    </w:p>
    <w:p w14:paraId="328F11A2" w14:textId="1F9CE4A0" w:rsidR="008E5B4F" w:rsidRPr="002B722A" w:rsidRDefault="008E5B4F" w:rsidP="002B722A">
      <w:pPr>
        <w:spacing w:before="120" w:after="120" w:line="260" w:lineRule="atLeast"/>
        <w:ind w:left="1440" w:hanging="1440"/>
        <w:contextualSpacing/>
        <w:jc w:val="center"/>
        <w:rPr>
          <w:rFonts w:ascii="Verdana" w:eastAsia="Times New Roman" w:hAnsi="Verdana" w:cs="Arial"/>
          <w:b/>
          <w:bCs/>
          <w:sz w:val="20"/>
          <w:szCs w:val="20"/>
        </w:rPr>
      </w:pPr>
      <w:r w:rsidRPr="002B722A">
        <w:rPr>
          <w:rFonts w:ascii="Verdana" w:hAnsi="Verdana" w:cs="Arial"/>
          <w:b/>
          <w:bCs/>
          <w:sz w:val="20"/>
          <w:szCs w:val="20"/>
          <w:lang w:val="mk-MK"/>
        </w:rPr>
        <w:t>(Должина – 2 часа)</w:t>
      </w:r>
    </w:p>
    <w:p w14:paraId="35A44E24" w14:textId="60FB9CB9" w:rsidR="008E5B4F" w:rsidRPr="002B722A" w:rsidRDefault="008E5B4F" w:rsidP="002B722A">
      <w:pPr>
        <w:spacing w:before="120" w:after="120" w:line="260" w:lineRule="atLeast"/>
        <w:ind w:left="1440"/>
        <w:contextualSpacing/>
        <w:jc w:val="both"/>
        <w:rPr>
          <w:rFonts w:ascii="Verdana" w:eastAsia="Times New Roman" w:hAnsi="Verdana" w:cs="Arial"/>
          <w:color w:val="000000"/>
          <w:sz w:val="20"/>
          <w:szCs w:val="20"/>
        </w:rPr>
      </w:pPr>
    </w:p>
    <w:p w14:paraId="2FB853CD" w14:textId="4EE81E24" w:rsidR="008E5B4F" w:rsidRPr="002B722A" w:rsidRDefault="008E5B4F"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Ова ќе биде централна сесија на курсот</w:t>
      </w:r>
    </w:p>
    <w:p w14:paraId="7B569032" w14:textId="14AC5174" w:rsidR="008E5B4F" w:rsidRPr="002B722A" w:rsidRDefault="008E5B4F"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На претставниците ќе им се предаваат материјалните и процесните одредби на Конвенцијата од Будимпешта. Претставниците ќе ја разберат и познаваат соодветната употреба на процесните овластувања, како што се налозите за зачувување и генерирање информации и како истите можат да ја олеснат меѓународната соработка, особено при обезбедување докази од други надворешни судски надлежности. Оваа сесија исто така ќе содржи дискусија за заштитните мерки содржани во Конвенцијата од Будимпешта.</w:t>
      </w:r>
    </w:p>
    <w:p w14:paraId="547BF924" w14:textId="36CD8FF6" w:rsidR="008E5B4F" w:rsidRPr="002B722A" w:rsidRDefault="008E5B4F"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Членови од Конвенцијата од Будимпешта, кои се однесуваат на меѓународна соработка, треба да се дискутираат подетално.</w:t>
      </w:r>
    </w:p>
    <w:p w14:paraId="76D488FB" w14:textId="77777777" w:rsidR="008E5B4F" w:rsidRPr="002B722A" w:rsidRDefault="008E5B4F"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Член 35 (24/7 мрежа) треба исто така да се дискутира, како еден од формалните начини на соработка што можат да се користат за помош при кривични случаи и процесот на ЗПП</w:t>
      </w:r>
    </w:p>
    <w:p w14:paraId="42E6B531" w14:textId="0F5E1CD1" w:rsidR="008E5B4F" w:rsidRPr="002B722A" w:rsidRDefault="008E5B4F"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 xml:space="preserve">Сесијата се затвора со вовед во 2-от Дополнителен протокол кон Конвенцијата од Будимпешта. Можеби е добра идеја </w:t>
      </w:r>
      <w:r w:rsidR="00CF7559" w:rsidRPr="002B722A">
        <w:rPr>
          <w:rFonts w:ascii="Verdana" w:eastAsia="Times New Roman" w:hAnsi="Verdana" w:cs="Arial"/>
          <w:color w:val="000000"/>
          <w:sz w:val="20"/>
          <w:szCs w:val="20"/>
          <w:lang w:val="mk-MK"/>
        </w:rPr>
        <w:t>член на T-CY да сними видео за напредокот направен во однос на 2-от</w:t>
      </w:r>
      <w:r w:rsidRPr="002B722A">
        <w:rPr>
          <w:rFonts w:ascii="Verdana" w:eastAsia="Times New Roman" w:hAnsi="Verdana" w:cs="Arial"/>
          <w:color w:val="000000"/>
          <w:sz w:val="20"/>
          <w:szCs w:val="20"/>
          <w:lang w:val="mk-MK"/>
        </w:rPr>
        <w:t xml:space="preserve"> </w:t>
      </w:r>
      <w:r w:rsidR="00CF7559" w:rsidRPr="002B722A">
        <w:rPr>
          <w:rFonts w:ascii="Verdana" w:eastAsia="Times New Roman" w:hAnsi="Verdana" w:cs="Arial"/>
          <w:color w:val="000000"/>
          <w:sz w:val="20"/>
          <w:szCs w:val="20"/>
          <w:lang w:val="mk-MK"/>
        </w:rPr>
        <w:t>дополнителен протокол</w:t>
      </w:r>
      <w:r w:rsidR="004104EC" w:rsidRPr="002B722A">
        <w:rPr>
          <w:rFonts w:ascii="Verdana" w:eastAsia="Times New Roman" w:hAnsi="Verdana" w:cs="Arial"/>
          <w:color w:val="000000"/>
          <w:sz w:val="20"/>
          <w:szCs w:val="20"/>
          <w:lang w:val="mk-MK"/>
        </w:rPr>
        <w:t>, кое</w:t>
      </w:r>
      <w:r w:rsidR="00CF7559" w:rsidRPr="002B722A">
        <w:rPr>
          <w:rFonts w:ascii="Verdana" w:eastAsia="Times New Roman" w:hAnsi="Verdana" w:cs="Arial"/>
          <w:color w:val="000000"/>
          <w:sz w:val="20"/>
          <w:szCs w:val="20"/>
          <w:lang w:val="mk-MK"/>
        </w:rPr>
        <w:t>што би се прикажало овде</w:t>
      </w:r>
      <w:r w:rsidRPr="002B722A">
        <w:rPr>
          <w:rFonts w:ascii="Verdana" w:eastAsia="Times New Roman" w:hAnsi="Verdana" w:cs="Arial"/>
          <w:color w:val="000000"/>
          <w:sz w:val="20"/>
          <w:szCs w:val="20"/>
          <w:lang w:val="mk-MK"/>
        </w:rPr>
        <w:t>.</w:t>
      </w:r>
    </w:p>
    <w:p w14:paraId="0E3ADD3D" w14:textId="77777777" w:rsidR="00000CBF" w:rsidRPr="002B722A" w:rsidRDefault="00000CBF" w:rsidP="002B722A">
      <w:pPr>
        <w:spacing w:before="120" w:after="120" w:line="260" w:lineRule="atLeast"/>
        <w:contextualSpacing/>
        <w:jc w:val="both"/>
        <w:rPr>
          <w:rFonts w:ascii="Verdana" w:eastAsia="Times New Roman" w:hAnsi="Verdana" w:cs="Arial"/>
          <w:color w:val="000000"/>
          <w:sz w:val="20"/>
          <w:szCs w:val="20"/>
          <w:lang w:val="mk-MK"/>
        </w:rPr>
      </w:pPr>
    </w:p>
    <w:p w14:paraId="69FE6B44" w14:textId="77777777" w:rsidR="008E5B4F" w:rsidRPr="002B722A" w:rsidRDefault="008E5B4F" w:rsidP="002B722A">
      <w:pPr>
        <w:spacing w:before="120" w:after="120" w:line="260" w:lineRule="atLeast"/>
        <w:contextualSpacing/>
        <w:jc w:val="both"/>
        <w:rPr>
          <w:rFonts w:ascii="Verdana" w:eastAsia="Times New Roman" w:hAnsi="Verdana" w:cs="Arial"/>
          <w:color w:val="000000"/>
          <w:sz w:val="20"/>
          <w:szCs w:val="20"/>
          <w:lang w:val="mk-MK"/>
        </w:rPr>
      </w:pPr>
      <w:r w:rsidRPr="002B722A">
        <w:rPr>
          <w:rFonts w:ascii="Verdana" w:eastAsia="Times New Roman" w:hAnsi="Verdana" w:cs="Arial"/>
          <w:b/>
          <w:bCs/>
          <w:color w:val="000000"/>
          <w:sz w:val="20"/>
          <w:szCs w:val="20"/>
          <w:lang w:val="mk-MK"/>
        </w:rPr>
        <w:t>13:00</w:t>
      </w:r>
      <w:r w:rsidRPr="002B722A">
        <w:rPr>
          <w:rFonts w:ascii="Verdana" w:eastAsia="Times New Roman" w:hAnsi="Verdana" w:cs="Arial"/>
          <w:b/>
          <w:bCs/>
          <w:color w:val="000000"/>
          <w:sz w:val="20"/>
          <w:szCs w:val="20"/>
          <w:lang w:val="mk-MK"/>
        </w:rPr>
        <w:tab/>
      </w:r>
      <w:r w:rsidRPr="002B722A">
        <w:rPr>
          <w:rFonts w:ascii="Verdana" w:eastAsia="Times New Roman" w:hAnsi="Verdana" w:cs="Arial"/>
          <w:b/>
          <w:bCs/>
          <w:color w:val="000000"/>
          <w:sz w:val="20"/>
          <w:szCs w:val="20"/>
          <w:lang w:val="mk-MK"/>
        </w:rPr>
        <w:tab/>
        <w:t>ПАУЗА ЗА РУЧЕК (2 часа)</w:t>
      </w:r>
    </w:p>
    <w:p w14:paraId="37AED8BD" w14:textId="77777777" w:rsidR="00000CBF" w:rsidRPr="002B722A" w:rsidRDefault="00000CBF" w:rsidP="002B722A">
      <w:pPr>
        <w:spacing w:before="120" w:after="120" w:line="260" w:lineRule="atLeast"/>
        <w:ind w:left="1440" w:hanging="1440"/>
        <w:contextualSpacing/>
        <w:jc w:val="both"/>
        <w:rPr>
          <w:rFonts w:ascii="Verdana" w:eastAsia="Times New Roman" w:hAnsi="Verdana" w:cs="Arial"/>
          <w:b/>
          <w:bCs/>
          <w:color w:val="000000"/>
          <w:sz w:val="20"/>
          <w:szCs w:val="20"/>
          <w:lang w:val="mk-MK"/>
        </w:rPr>
      </w:pPr>
    </w:p>
    <w:p w14:paraId="49BD899A" w14:textId="22D5B143" w:rsidR="00522F58" w:rsidRPr="002B722A" w:rsidRDefault="00000CBF" w:rsidP="002B722A">
      <w:pPr>
        <w:spacing w:before="120" w:after="120" w:line="260" w:lineRule="atLeast"/>
        <w:ind w:left="1440" w:hanging="1440"/>
        <w:contextualSpacing/>
        <w:jc w:val="both"/>
        <w:rPr>
          <w:rFonts w:ascii="Verdana" w:eastAsia="Times New Roman" w:hAnsi="Verdana" w:cs="Arial"/>
          <w:b/>
          <w:bCs/>
          <w:color w:val="000000"/>
          <w:sz w:val="20"/>
          <w:szCs w:val="20"/>
          <w:lang w:val="mk-MK"/>
        </w:rPr>
      </w:pPr>
      <w:r w:rsidRPr="002B722A">
        <w:rPr>
          <w:rFonts w:ascii="Verdana" w:eastAsia="Times New Roman" w:hAnsi="Verdana" w:cs="Arial"/>
          <w:b/>
          <w:bCs/>
          <w:color w:val="000000"/>
          <w:sz w:val="20"/>
          <w:szCs w:val="20"/>
          <w:lang w:val="mk-MK"/>
        </w:rPr>
        <w:t>1</w:t>
      </w:r>
      <w:r w:rsidR="00551C3E" w:rsidRPr="002B722A">
        <w:rPr>
          <w:rFonts w:ascii="Verdana" w:eastAsia="Times New Roman" w:hAnsi="Verdana" w:cs="Arial"/>
          <w:b/>
          <w:bCs/>
          <w:color w:val="000000"/>
          <w:sz w:val="20"/>
          <w:szCs w:val="20"/>
          <w:lang w:val="mk-MK"/>
        </w:rPr>
        <w:t>5</w:t>
      </w:r>
      <w:r w:rsidRPr="002B722A">
        <w:rPr>
          <w:rFonts w:ascii="Verdana" w:eastAsia="Times New Roman" w:hAnsi="Verdana" w:cs="Arial"/>
          <w:b/>
          <w:bCs/>
          <w:color w:val="000000"/>
          <w:sz w:val="20"/>
          <w:szCs w:val="20"/>
          <w:lang w:val="mk-MK"/>
        </w:rPr>
        <w:t>:</w:t>
      </w:r>
      <w:r w:rsidR="00522F58" w:rsidRPr="002B722A">
        <w:rPr>
          <w:rFonts w:ascii="Verdana" w:eastAsia="Times New Roman" w:hAnsi="Verdana" w:cs="Arial"/>
          <w:b/>
          <w:bCs/>
          <w:color w:val="000000"/>
          <w:sz w:val="20"/>
          <w:szCs w:val="20"/>
          <w:lang w:val="mk-MK"/>
        </w:rPr>
        <w:t>0</w:t>
      </w:r>
      <w:r w:rsidRPr="002B722A">
        <w:rPr>
          <w:rFonts w:ascii="Verdana" w:eastAsia="Times New Roman" w:hAnsi="Verdana" w:cs="Arial"/>
          <w:b/>
          <w:bCs/>
          <w:color w:val="000000"/>
          <w:sz w:val="20"/>
          <w:szCs w:val="20"/>
          <w:lang w:val="mk-MK"/>
        </w:rPr>
        <w:t>0</w:t>
      </w:r>
      <w:r w:rsidRPr="002B722A">
        <w:rPr>
          <w:rFonts w:ascii="Verdana" w:eastAsia="Times New Roman" w:hAnsi="Verdana" w:cs="Arial"/>
          <w:b/>
          <w:bCs/>
          <w:color w:val="000000"/>
          <w:sz w:val="20"/>
          <w:szCs w:val="20"/>
          <w:lang w:val="mk-MK"/>
        </w:rPr>
        <w:tab/>
      </w:r>
      <w:r w:rsidR="008E5B4F" w:rsidRPr="002B722A">
        <w:rPr>
          <w:rFonts w:ascii="Verdana" w:eastAsia="Times New Roman" w:hAnsi="Verdana" w:cs="Arial"/>
          <w:b/>
          <w:bCs/>
          <w:color w:val="000000"/>
          <w:sz w:val="20"/>
          <w:szCs w:val="20"/>
          <w:lang w:val="mk-MK"/>
        </w:rPr>
        <w:t xml:space="preserve">2.2 </w:t>
      </w:r>
      <w:r w:rsidR="00CC3AB5" w:rsidRPr="002B722A">
        <w:rPr>
          <w:rFonts w:ascii="Verdana" w:eastAsia="Times New Roman" w:hAnsi="Verdana" w:cs="Arial"/>
          <w:b/>
          <w:bCs/>
          <w:color w:val="000000"/>
          <w:sz w:val="20"/>
          <w:szCs w:val="20"/>
          <w:lang w:val="mk-MK"/>
        </w:rPr>
        <w:t>КОРИСТЕЊЕ НА ДИГИТАЛНИ ДОКАЗИ СТЕКНАТИ ПРЕКУ МЕХАНИЗМИ</w:t>
      </w:r>
      <w:r w:rsidR="005A7592" w:rsidRPr="002B722A">
        <w:rPr>
          <w:rFonts w:ascii="Verdana" w:eastAsia="Times New Roman" w:hAnsi="Verdana" w:cs="Arial"/>
          <w:b/>
          <w:bCs/>
          <w:color w:val="000000"/>
          <w:sz w:val="20"/>
          <w:szCs w:val="20"/>
          <w:lang w:val="mk-MK"/>
        </w:rPr>
        <w:t>ТЕ</w:t>
      </w:r>
      <w:r w:rsidR="00CC3AB5" w:rsidRPr="002B722A">
        <w:rPr>
          <w:rFonts w:ascii="Verdana" w:eastAsia="Times New Roman" w:hAnsi="Verdana" w:cs="Arial"/>
          <w:b/>
          <w:bCs/>
          <w:color w:val="000000"/>
          <w:sz w:val="20"/>
          <w:szCs w:val="20"/>
          <w:lang w:val="mk-MK"/>
        </w:rPr>
        <w:t xml:space="preserve"> ЗА МЕЃУНАРОДНА СОРАБОТКА</w:t>
      </w:r>
      <w:r w:rsidRPr="002B722A">
        <w:rPr>
          <w:rFonts w:ascii="Verdana" w:eastAsia="Times New Roman" w:hAnsi="Verdana" w:cs="Arial"/>
          <w:b/>
          <w:bCs/>
          <w:color w:val="000000"/>
          <w:sz w:val="20"/>
          <w:szCs w:val="20"/>
          <w:lang w:val="mk-MK"/>
        </w:rPr>
        <w:t xml:space="preserve"> </w:t>
      </w:r>
      <w:r w:rsidR="00551C3E" w:rsidRPr="002B722A">
        <w:rPr>
          <w:rFonts w:ascii="Verdana" w:eastAsia="Times New Roman" w:hAnsi="Verdana" w:cs="Arial"/>
          <w:b/>
          <w:bCs/>
          <w:color w:val="000000"/>
          <w:sz w:val="20"/>
          <w:szCs w:val="20"/>
          <w:lang w:val="mk-MK"/>
        </w:rPr>
        <w:t>– СТУДИЈА НА СЛУЧАЈ</w:t>
      </w:r>
    </w:p>
    <w:p w14:paraId="64474573" w14:textId="77777777" w:rsidR="005A7592" w:rsidRPr="002B722A" w:rsidRDefault="005A7592" w:rsidP="002B722A">
      <w:pPr>
        <w:spacing w:before="120" w:after="120" w:line="260" w:lineRule="atLeast"/>
        <w:ind w:left="1440" w:hanging="1440"/>
        <w:contextualSpacing/>
        <w:jc w:val="center"/>
        <w:rPr>
          <w:rFonts w:ascii="Verdana" w:hAnsi="Verdana" w:cs="Arial"/>
          <w:b/>
          <w:bCs/>
          <w:sz w:val="20"/>
          <w:szCs w:val="20"/>
          <w:lang w:val="mk-MK"/>
        </w:rPr>
      </w:pPr>
    </w:p>
    <w:p w14:paraId="0754B99B" w14:textId="039D8FCD" w:rsidR="00522F58" w:rsidRPr="002B722A" w:rsidRDefault="00CC3AB5" w:rsidP="002B722A">
      <w:pPr>
        <w:spacing w:before="120" w:after="120" w:line="260" w:lineRule="atLeast"/>
        <w:ind w:left="1440" w:hanging="1440"/>
        <w:contextualSpacing/>
        <w:jc w:val="center"/>
        <w:rPr>
          <w:rFonts w:ascii="Verdana" w:eastAsia="Times New Roman" w:hAnsi="Verdana" w:cs="Arial"/>
          <w:b/>
          <w:bCs/>
          <w:sz w:val="20"/>
          <w:szCs w:val="20"/>
          <w:lang w:val="mk-MK"/>
        </w:rPr>
      </w:pPr>
      <w:r w:rsidRPr="002B722A">
        <w:rPr>
          <w:rFonts w:ascii="Verdana" w:hAnsi="Verdana" w:cs="Arial"/>
          <w:b/>
          <w:bCs/>
          <w:sz w:val="20"/>
          <w:szCs w:val="20"/>
          <w:lang w:val="mk-MK"/>
        </w:rPr>
        <w:t>(Должина – 1 час)</w:t>
      </w:r>
    </w:p>
    <w:p w14:paraId="58612EEC" w14:textId="77777777" w:rsidR="00000CBF" w:rsidRPr="002B722A" w:rsidRDefault="00000CBF" w:rsidP="002B722A">
      <w:pPr>
        <w:spacing w:before="120" w:after="120" w:line="260" w:lineRule="atLeast"/>
        <w:ind w:left="1440" w:hanging="1440"/>
        <w:contextualSpacing/>
        <w:jc w:val="both"/>
        <w:rPr>
          <w:rFonts w:ascii="Verdana" w:eastAsia="Times New Roman" w:hAnsi="Verdana" w:cs="Arial"/>
          <w:b/>
          <w:bCs/>
          <w:color w:val="000000"/>
          <w:sz w:val="20"/>
          <w:szCs w:val="20"/>
          <w:lang w:val="mk-MK"/>
        </w:rPr>
      </w:pPr>
    </w:p>
    <w:p w14:paraId="6C5194B7" w14:textId="77777777" w:rsidR="00BA13B1" w:rsidRPr="002B722A" w:rsidRDefault="00BA13B1"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 xml:space="preserve">Целта на оваа сесија е да се презентира целосниот процес чекор по чекор за тоа како се обезбедуваат дигитални докази преку механизмите за меѓународна соработка. Ова најдобро може да се направи со студија </w:t>
      </w:r>
      <w:r w:rsidRPr="002B722A">
        <w:rPr>
          <w:rFonts w:ascii="Verdana" w:eastAsia="Times New Roman" w:hAnsi="Verdana" w:cs="Arial"/>
          <w:color w:val="000000"/>
          <w:sz w:val="20"/>
          <w:szCs w:val="20"/>
          <w:lang w:val="mk-MK"/>
        </w:rPr>
        <w:lastRenderedPageBreak/>
        <w:t xml:space="preserve">на случај што ќе започне со извршување на кривично дело во земјата А, со сторител во земја Б и докази во различни судски надлежности. </w:t>
      </w:r>
    </w:p>
    <w:p w14:paraId="49A58746" w14:textId="10C31EDA" w:rsidR="00BA13B1" w:rsidRPr="002B722A" w:rsidRDefault="00BA13B1"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Студијата на случај ќе дискутира за видовите податоци, како истите се собираат/добиваат преку разните механизми за меѓународна соработка, вклучувајќи и неформални методи. Како полицијата, обвинителите и други се справуваат со податоците. Оваа сесија ќе им овозможи на обвинителите, судиите и магистратите да можат попрецизно да ги проценат добиените податоци што ќе бидат презентирани на следната сесија пред судот како докази.</w:t>
      </w:r>
    </w:p>
    <w:p w14:paraId="1A4D43FB" w14:textId="08449219" w:rsidR="004E2C9F" w:rsidRPr="002B722A" w:rsidRDefault="00246213"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На оваа сесија, студијата на случај ќе овозможи дискусија за засегнатите податоци и дали истите може да ги користи полицискиот службеник во својата истрага</w:t>
      </w:r>
      <w:r w:rsidR="002A1AA3" w:rsidRPr="002B722A">
        <w:rPr>
          <w:rFonts w:ascii="Verdana" w:eastAsia="Times New Roman" w:hAnsi="Verdana" w:cs="Arial"/>
          <w:color w:val="000000"/>
          <w:sz w:val="20"/>
          <w:szCs w:val="20"/>
          <w:lang w:val="mk-MK"/>
        </w:rPr>
        <w:t>,</w:t>
      </w:r>
      <w:r w:rsidRPr="002B722A">
        <w:rPr>
          <w:rFonts w:ascii="Verdana" w:eastAsia="Times New Roman" w:hAnsi="Verdana" w:cs="Arial"/>
          <w:color w:val="000000"/>
          <w:sz w:val="20"/>
          <w:szCs w:val="20"/>
          <w:lang w:val="mk-MK"/>
        </w:rPr>
        <w:t xml:space="preserve"> за дозволеноста или </w:t>
      </w:r>
      <w:r w:rsidR="002A1AA3" w:rsidRPr="002B722A">
        <w:rPr>
          <w:rFonts w:ascii="Verdana" w:eastAsia="Times New Roman" w:hAnsi="Verdana" w:cs="Arial"/>
          <w:color w:val="000000"/>
          <w:sz w:val="20"/>
          <w:szCs w:val="20"/>
          <w:lang w:val="mk-MK"/>
        </w:rPr>
        <w:t>недозволеноста</w:t>
      </w:r>
      <w:r w:rsidRPr="002B722A">
        <w:rPr>
          <w:rFonts w:ascii="Verdana" w:eastAsia="Times New Roman" w:hAnsi="Verdana" w:cs="Arial"/>
          <w:color w:val="000000"/>
          <w:sz w:val="20"/>
          <w:szCs w:val="20"/>
          <w:lang w:val="mk-MK"/>
        </w:rPr>
        <w:t xml:space="preserve"> на доказите кога обвинителот ќе </w:t>
      </w:r>
      <w:r w:rsidR="002A1AA3" w:rsidRPr="002B722A">
        <w:rPr>
          <w:rFonts w:ascii="Verdana" w:eastAsia="Times New Roman" w:hAnsi="Verdana" w:cs="Arial"/>
          <w:color w:val="000000"/>
          <w:sz w:val="20"/>
          <w:szCs w:val="20"/>
          <w:lang w:val="mk-MK"/>
        </w:rPr>
        <w:t>ги претстави</w:t>
      </w:r>
      <w:r w:rsidRPr="002B722A">
        <w:rPr>
          <w:rFonts w:ascii="Verdana" w:eastAsia="Times New Roman" w:hAnsi="Verdana" w:cs="Arial"/>
          <w:color w:val="000000"/>
          <w:sz w:val="20"/>
          <w:szCs w:val="20"/>
          <w:lang w:val="mk-MK"/>
        </w:rPr>
        <w:t xml:space="preserve"> пред судот.</w:t>
      </w:r>
      <w:r w:rsidR="004E2C9F" w:rsidRPr="002B722A">
        <w:rPr>
          <w:rFonts w:ascii="Verdana" w:eastAsia="Times New Roman" w:hAnsi="Verdana" w:cs="Arial"/>
          <w:color w:val="000000"/>
          <w:sz w:val="20"/>
          <w:szCs w:val="20"/>
          <w:lang w:val="mk-MK"/>
        </w:rPr>
        <w:t xml:space="preserve"> </w:t>
      </w:r>
      <w:r w:rsidR="002A1AA3" w:rsidRPr="002B722A">
        <w:rPr>
          <w:rFonts w:ascii="Verdana" w:eastAsia="Times New Roman" w:hAnsi="Verdana" w:cs="Arial"/>
          <w:color w:val="000000"/>
          <w:sz w:val="20"/>
          <w:szCs w:val="20"/>
          <w:lang w:val="mk-MK"/>
        </w:rPr>
        <w:t>Во дискусијата в</w:t>
      </w:r>
      <w:r w:rsidRPr="002B722A">
        <w:rPr>
          <w:rFonts w:ascii="Verdana" w:eastAsia="Times New Roman" w:hAnsi="Verdana" w:cs="Arial"/>
          <w:color w:val="000000"/>
          <w:sz w:val="20"/>
          <w:szCs w:val="20"/>
          <w:lang w:val="mk-MK"/>
        </w:rPr>
        <w:t>клучете каква било релевантна судска пракса на засегнатата земја или регион.</w:t>
      </w:r>
      <w:r w:rsidR="004E2C9F" w:rsidRPr="002B722A">
        <w:rPr>
          <w:rFonts w:ascii="Verdana" w:eastAsia="Times New Roman" w:hAnsi="Verdana" w:cs="Arial"/>
          <w:color w:val="000000"/>
          <w:sz w:val="20"/>
          <w:szCs w:val="20"/>
          <w:lang w:val="mk-MK"/>
        </w:rPr>
        <w:t xml:space="preserve">  </w:t>
      </w:r>
    </w:p>
    <w:p w14:paraId="2408DD93" w14:textId="77777777" w:rsidR="00000CBF" w:rsidRPr="002B722A" w:rsidRDefault="00000CBF" w:rsidP="002B722A">
      <w:pPr>
        <w:spacing w:before="120" w:after="120" w:line="260" w:lineRule="atLeast"/>
        <w:contextualSpacing/>
        <w:jc w:val="both"/>
        <w:rPr>
          <w:rFonts w:ascii="Verdana" w:eastAsia="Times New Roman" w:hAnsi="Verdana" w:cs="Arial"/>
          <w:b/>
          <w:bCs/>
          <w:color w:val="000000"/>
          <w:sz w:val="20"/>
          <w:szCs w:val="20"/>
          <w:lang w:val="mk-MK"/>
        </w:rPr>
      </w:pPr>
    </w:p>
    <w:p w14:paraId="03291BEF" w14:textId="77777777" w:rsidR="00000CBF" w:rsidRPr="002B722A" w:rsidRDefault="00000CBF" w:rsidP="002B722A">
      <w:pPr>
        <w:spacing w:before="120" w:after="120" w:line="260" w:lineRule="atLeast"/>
        <w:contextualSpacing/>
        <w:jc w:val="both"/>
        <w:rPr>
          <w:rFonts w:ascii="Verdana" w:eastAsia="Times New Roman" w:hAnsi="Verdana" w:cs="Arial"/>
          <w:b/>
          <w:bCs/>
          <w:color w:val="000000"/>
          <w:sz w:val="20"/>
          <w:szCs w:val="20"/>
          <w:lang w:val="mk-MK"/>
        </w:rPr>
      </w:pPr>
    </w:p>
    <w:p w14:paraId="6769590C" w14:textId="2BBD0190" w:rsidR="00DF066E" w:rsidRPr="002B722A" w:rsidRDefault="00000CBF" w:rsidP="002B722A">
      <w:pPr>
        <w:spacing w:before="120" w:after="120" w:line="260" w:lineRule="atLeast"/>
        <w:contextualSpacing/>
        <w:jc w:val="both"/>
        <w:rPr>
          <w:rFonts w:ascii="Verdana" w:eastAsia="Times New Roman" w:hAnsi="Verdana" w:cs="Arial"/>
          <w:b/>
          <w:bCs/>
          <w:color w:val="000000"/>
          <w:sz w:val="20"/>
          <w:szCs w:val="20"/>
          <w:lang w:val="mk-MK"/>
        </w:rPr>
      </w:pPr>
      <w:r w:rsidRPr="002B722A">
        <w:rPr>
          <w:rFonts w:ascii="Verdana" w:eastAsia="Times New Roman" w:hAnsi="Verdana" w:cs="Arial"/>
          <w:b/>
          <w:bCs/>
          <w:color w:val="000000"/>
          <w:sz w:val="20"/>
          <w:szCs w:val="20"/>
          <w:lang w:val="mk-MK"/>
        </w:rPr>
        <w:t>1</w:t>
      </w:r>
      <w:r w:rsidR="00522F58" w:rsidRPr="002B722A">
        <w:rPr>
          <w:rFonts w:ascii="Verdana" w:eastAsia="Times New Roman" w:hAnsi="Verdana" w:cs="Arial"/>
          <w:b/>
          <w:bCs/>
          <w:color w:val="000000"/>
          <w:sz w:val="20"/>
          <w:szCs w:val="20"/>
          <w:lang w:val="mk-MK"/>
        </w:rPr>
        <w:t>6</w:t>
      </w:r>
      <w:r w:rsidRPr="002B722A">
        <w:rPr>
          <w:rFonts w:ascii="Verdana" w:eastAsia="Times New Roman" w:hAnsi="Verdana" w:cs="Arial"/>
          <w:b/>
          <w:bCs/>
          <w:color w:val="000000"/>
          <w:sz w:val="20"/>
          <w:szCs w:val="20"/>
          <w:lang w:val="mk-MK"/>
        </w:rPr>
        <w:t>:00</w:t>
      </w:r>
      <w:r w:rsidRPr="002B722A">
        <w:rPr>
          <w:rFonts w:ascii="Verdana" w:eastAsia="Times New Roman" w:hAnsi="Verdana" w:cs="Arial"/>
          <w:b/>
          <w:bCs/>
          <w:color w:val="000000"/>
          <w:sz w:val="20"/>
          <w:szCs w:val="20"/>
          <w:lang w:val="mk-MK"/>
        </w:rPr>
        <w:tab/>
      </w:r>
      <w:r w:rsidRPr="002B722A">
        <w:rPr>
          <w:rFonts w:ascii="Verdana" w:eastAsia="Times New Roman" w:hAnsi="Verdana" w:cs="Arial"/>
          <w:b/>
          <w:bCs/>
          <w:color w:val="000000"/>
          <w:sz w:val="20"/>
          <w:szCs w:val="20"/>
          <w:lang w:val="mk-MK"/>
        </w:rPr>
        <w:tab/>
      </w:r>
      <w:r w:rsidR="00960769" w:rsidRPr="002B722A">
        <w:rPr>
          <w:rFonts w:ascii="Verdana" w:eastAsia="Times New Roman" w:hAnsi="Verdana" w:cs="Arial"/>
          <w:b/>
          <w:bCs/>
          <w:color w:val="000000"/>
          <w:sz w:val="20"/>
          <w:szCs w:val="20"/>
          <w:lang w:val="mk-MK"/>
        </w:rPr>
        <w:t xml:space="preserve">2.3 </w:t>
      </w:r>
      <w:r w:rsidR="00246213" w:rsidRPr="002B722A">
        <w:rPr>
          <w:rFonts w:ascii="Verdana" w:eastAsia="Times New Roman" w:hAnsi="Verdana" w:cs="Arial"/>
          <w:b/>
          <w:bCs/>
          <w:color w:val="000000"/>
          <w:sz w:val="20"/>
          <w:szCs w:val="20"/>
          <w:lang w:val="mk-MK"/>
        </w:rPr>
        <w:t>ПРЕДИЗВИЦИ</w:t>
      </w:r>
      <w:r w:rsidR="00DF066E" w:rsidRPr="002B722A">
        <w:rPr>
          <w:rFonts w:ascii="Verdana" w:eastAsia="Times New Roman" w:hAnsi="Verdana" w:cs="Arial"/>
          <w:b/>
          <w:bCs/>
          <w:color w:val="000000"/>
          <w:sz w:val="20"/>
          <w:szCs w:val="20"/>
          <w:lang w:val="mk-MK"/>
        </w:rPr>
        <w:t xml:space="preserve"> </w:t>
      </w:r>
      <w:r w:rsidR="005A7592" w:rsidRPr="002B722A">
        <w:rPr>
          <w:rFonts w:ascii="Verdana" w:eastAsia="Times New Roman" w:hAnsi="Verdana" w:cs="Arial"/>
          <w:b/>
          <w:bCs/>
          <w:color w:val="000000"/>
          <w:sz w:val="20"/>
          <w:szCs w:val="20"/>
          <w:lang w:val="mk-MK"/>
        </w:rPr>
        <w:t>КОИ СЕ ПОЈАВУВААТ</w:t>
      </w:r>
    </w:p>
    <w:p w14:paraId="4F8A0876" w14:textId="77777777" w:rsidR="00DF066E" w:rsidRPr="002B722A" w:rsidRDefault="00DF066E" w:rsidP="002B722A">
      <w:pPr>
        <w:spacing w:before="120" w:after="120" w:line="260" w:lineRule="atLeast"/>
        <w:contextualSpacing/>
        <w:jc w:val="both"/>
        <w:rPr>
          <w:rFonts w:ascii="Verdana" w:eastAsia="Times New Roman" w:hAnsi="Verdana" w:cs="Arial"/>
          <w:b/>
          <w:bCs/>
          <w:color w:val="000000"/>
          <w:sz w:val="20"/>
          <w:szCs w:val="20"/>
          <w:lang w:val="mk-MK"/>
        </w:rPr>
      </w:pPr>
    </w:p>
    <w:p w14:paraId="7D736E4E" w14:textId="16A66BEF" w:rsidR="00DF066E" w:rsidRPr="002B722A" w:rsidRDefault="00246213" w:rsidP="002B722A">
      <w:pPr>
        <w:spacing w:before="120" w:after="120" w:line="260" w:lineRule="atLeast"/>
        <w:ind w:left="1440" w:hanging="1440"/>
        <w:contextualSpacing/>
        <w:jc w:val="center"/>
        <w:rPr>
          <w:rFonts w:ascii="Verdana" w:eastAsia="Times New Roman" w:hAnsi="Verdana" w:cs="Arial"/>
          <w:b/>
          <w:bCs/>
          <w:sz w:val="20"/>
          <w:szCs w:val="20"/>
          <w:lang w:val="mk-MK"/>
        </w:rPr>
      </w:pPr>
      <w:r w:rsidRPr="002B722A">
        <w:rPr>
          <w:rFonts w:ascii="Verdana" w:hAnsi="Verdana" w:cs="Arial"/>
          <w:b/>
          <w:bCs/>
          <w:sz w:val="20"/>
          <w:szCs w:val="20"/>
          <w:lang w:val="mk-MK"/>
        </w:rPr>
        <w:t xml:space="preserve">(Должина – </w:t>
      </w:r>
      <w:r w:rsidR="00960769" w:rsidRPr="002B722A">
        <w:rPr>
          <w:rFonts w:ascii="Verdana" w:hAnsi="Verdana" w:cs="Arial"/>
          <w:b/>
          <w:bCs/>
          <w:sz w:val="20"/>
          <w:szCs w:val="20"/>
          <w:lang w:val="mk-MK"/>
        </w:rPr>
        <w:t>30 минути)</w:t>
      </w:r>
    </w:p>
    <w:p w14:paraId="505BA590" w14:textId="77777777" w:rsidR="00DF066E" w:rsidRPr="002B722A" w:rsidRDefault="00DF066E" w:rsidP="002B722A">
      <w:pPr>
        <w:spacing w:before="120" w:after="120" w:line="260" w:lineRule="atLeast"/>
        <w:contextualSpacing/>
        <w:jc w:val="both"/>
        <w:rPr>
          <w:rFonts w:ascii="Verdana" w:eastAsia="Times New Roman" w:hAnsi="Verdana" w:cs="Arial"/>
          <w:b/>
          <w:bCs/>
          <w:color w:val="000000"/>
          <w:sz w:val="20"/>
          <w:szCs w:val="20"/>
          <w:lang w:val="mk-MK"/>
        </w:rPr>
      </w:pPr>
    </w:p>
    <w:p w14:paraId="71269063" w14:textId="4DCA387D" w:rsidR="004E2C9F" w:rsidRPr="002B722A" w:rsidRDefault="00557B78" w:rsidP="002B722A">
      <w:pPr>
        <w:spacing w:before="120" w:after="120" w:line="260" w:lineRule="atLeast"/>
        <w:ind w:left="1440"/>
        <w:contextualSpacing/>
        <w:jc w:val="both"/>
        <w:rPr>
          <w:rFonts w:ascii="Verdana" w:eastAsia="Times New Roman" w:hAnsi="Verdana" w:cs="Arial"/>
          <w:color w:val="000000"/>
          <w:sz w:val="20"/>
          <w:szCs w:val="20"/>
          <w:lang w:val="mk-MK"/>
        </w:rPr>
      </w:pPr>
      <w:r w:rsidRPr="002B722A">
        <w:rPr>
          <w:rFonts w:ascii="Verdana" w:eastAsia="Times New Roman" w:hAnsi="Verdana" w:cs="Arial"/>
          <w:color w:val="000000"/>
          <w:sz w:val="20"/>
          <w:szCs w:val="20"/>
          <w:lang w:val="mk-MK"/>
        </w:rPr>
        <w:t xml:space="preserve">На оваа сесија треба да се дискутира за итните предизвици со кои се соочуваат </w:t>
      </w:r>
      <w:r w:rsidR="002A1AA3" w:rsidRPr="002B722A">
        <w:rPr>
          <w:rFonts w:ascii="Verdana" w:eastAsia="Times New Roman" w:hAnsi="Verdana" w:cs="Arial"/>
          <w:color w:val="000000"/>
          <w:sz w:val="20"/>
          <w:szCs w:val="20"/>
          <w:lang w:val="mk-MK"/>
        </w:rPr>
        <w:t>судските надлежности</w:t>
      </w:r>
      <w:r w:rsidRPr="002B722A">
        <w:rPr>
          <w:rFonts w:ascii="Verdana" w:eastAsia="Times New Roman" w:hAnsi="Verdana" w:cs="Arial"/>
          <w:color w:val="000000"/>
          <w:sz w:val="20"/>
          <w:szCs w:val="20"/>
          <w:lang w:val="mk-MK"/>
        </w:rPr>
        <w:t xml:space="preserve"> </w:t>
      </w:r>
      <w:r w:rsidR="002A1AA3" w:rsidRPr="002B722A">
        <w:rPr>
          <w:rFonts w:ascii="Verdana" w:eastAsia="Times New Roman" w:hAnsi="Verdana" w:cs="Arial"/>
          <w:color w:val="000000"/>
          <w:sz w:val="20"/>
          <w:szCs w:val="20"/>
          <w:lang w:val="mk-MK"/>
        </w:rPr>
        <w:t>при</w:t>
      </w:r>
      <w:r w:rsidRPr="002B722A">
        <w:rPr>
          <w:rFonts w:ascii="Verdana" w:eastAsia="Times New Roman" w:hAnsi="Verdana" w:cs="Arial"/>
          <w:color w:val="000000"/>
          <w:sz w:val="20"/>
          <w:szCs w:val="20"/>
          <w:lang w:val="mk-MK"/>
        </w:rPr>
        <w:t xml:space="preserve"> барање соработка </w:t>
      </w:r>
      <w:r w:rsidR="005A7592" w:rsidRPr="002B722A">
        <w:rPr>
          <w:rFonts w:ascii="Verdana" w:eastAsia="Times New Roman" w:hAnsi="Verdana" w:cs="Arial"/>
          <w:color w:val="000000"/>
          <w:sz w:val="20"/>
          <w:szCs w:val="20"/>
          <w:lang w:val="mk-MK"/>
        </w:rPr>
        <w:t>с</w:t>
      </w:r>
      <w:r w:rsidRPr="002B722A">
        <w:rPr>
          <w:rFonts w:ascii="Verdana" w:eastAsia="Times New Roman" w:hAnsi="Verdana" w:cs="Arial"/>
          <w:color w:val="000000"/>
          <w:sz w:val="20"/>
          <w:szCs w:val="20"/>
          <w:lang w:val="mk-MK"/>
        </w:rPr>
        <w:t>о други.</w:t>
      </w:r>
      <w:r w:rsidR="00DF066E" w:rsidRPr="002B722A">
        <w:rPr>
          <w:rFonts w:ascii="Verdana" w:eastAsia="Times New Roman" w:hAnsi="Verdana" w:cs="Arial"/>
          <w:color w:val="000000"/>
          <w:sz w:val="20"/>
          <w:szCs w:val="20"/>
          <w:lang w:val="mk-MK"/>
        </w:rPr>
        <w:t xml:space="preserve"> </w:t>
      </w:r>
      <w:r w:rsidRPr="002B722A">
        <w:rPr>
          <w:rFonts w:ascii="Verdana" w:eastAsia="Times New Roman" w:hAnsi="Verdana" w:cs="Arial"/>
          <w:color w:val="000000"/>
          <w:sz w:val="20"/>
          <w:szCs w:val="20"/>
          <w:lang w:val="mk-MK"/>
        </w:rPr>
        <w:t>Предизвици, како што се различните системи и закони што преовладуваат</w:t>
      </w:r>
      <w:r w:rsidR="005A7592" w:rsidRPr="002B722A">
        <w:rPr>
          <w:rFonts w:ascii="Verdana" w:eastAsia="Times New Roman" w:hAnsi="Verdana" w:cs="Arial"/>
          <w:color w:val="000000"/>
          <w:sz w:val="20"/>
          <w:szCs w:val="20"/>
          <w:lang w:val="mk-MK"/>
        </w:rPr>
        <w:t xml:space="preserve"> во дадена надлежност</w:t>
      </w:r>
      <w:r w:rsidRPr="002B722A">
        <w:rPr>
          <w:rFonts w:ascii="Verdana" w:eastAsia="Times New Roman" w:hAnsi="Verdana" w:cs="Arial"/>
          <w:color w:val="000000"/>
          <w:sz w:val="20"/>
          <w:szCs w:val="20"/>
          <w:lang w:val="mk-MK"/>
        </w:rPr>
        <w:t>.</w:t>
      </w:r>
      <w:r w:rsidR="00DF066E" w:rsidRPr="002B722A">
        <w:rPr>
          <w:rFonts w:ascii="Verdana" w:eastAsia="Times New Roman" w:hAnsi="Verdana" w:cs="Arial"/>
          <w:color w:val="000000"/>
          <w:sz w:val="20"/>
          <w:szCs w:val="20"/>
          <w:lang w:val="mk-MK"/>
        </w:rPr>
        <w:t xml:space="preserve"> </w:t>
      </w:r>
      <w:r w:rsidRPr="002B722A">
        <w:rPr>
          <w:rFonts w:ascii="Verdana" w:eastAsia="Times New Roman" w:hAnsi="Verdana" w:cs="Arial"/>
          <w:color w:val="000000"/>
          <w:sz w:val="20"/>
          <w:szCs w:val="20"/>
          <w:lang w:val="mk-MK"/>
        </w:rPr>
        <w:t>Треба да се одржи кратка дискусија за да се објаснат различните правни системи.</w:t>
      </w:r>
      <w:r w:rsidR="00DF066E" w:rsidRPr="002B722A">
        <w:rPr>
          <w:rFonts w:ascii="Verdana" w:eastAsia="Times New Roman" w:hAnsi="Verdana" w:cs="Arial"/>
          <w:color w:val="000000"/>
          <w:sz w:val="20"/>
          <w:szCs w:val="20"/>
          <w:lang w:val="mk-MK"/>
        </w:rPr>
        <w:t xml:space="preserve"> </w:t>
      </w:r>
    </w:p>
    <w:p w14:paraId="6F7E0D70" w14:textId="77777777" w:rsidR="004E2C9F" w:rsidRPr="002B722A" w:rsidRDefault="004E2C9F" w:rsidP="002B722A">
      <w:pPr>
        <w:widowControl w:val="0"/>
        <w:spacing w:before="120" w:after="120" w:line="260" w:lineRule="atLeast"/>
        <w:jc w:val="both"/>
        <w:rPr>
          <w:rFonts w:ascii="Verdana" w:hAnsi="Verdana" w:cs="Arial"/>
          <w:sz w:val="20"/>
          <w:szCs w:val="20"/>
          <w:lang w:val="mk-MK"/>
        </w:rPr>
      </w:pPr>
    </w:p>
    <w:p w14:paraId="51D67C0B" w14:textId="0CCD34A1" w:rsidR="004E2C9F" w:rsidRPr="002B722A" w:rsidRDefault="00557B78" w:rsidP="002B722A">
      <w:pPr>
        <w:widowControl w:val="0"/>
        <w:spacing w:before="120" w:after="120" w:line="260" w:lineRule="atLeast"/>
        <w:jc w:val="both"/>
        <w:rPr>
          <w:rFonts w:ascii="Verdana" w:hAnsi="Verdana" w:cs="Arial"/>
          <w:sz w:val="20"/>
          <w:szCs w:val="20"/>
          <w:lang w:val="en-GB"/>
        </w:rPr>
      </w:pPr>
      <w:r w:rsidRPr="002B722A">
        <w:rPr>
          <w:rFonts w:ascii="Verdana" w:hAnsi="Verdana" w:cs="Arial"/>
          <w:sz w:val="20"/>
          <w:szCs w:val="20"/>
          <w:lang w:val="mk-MK"/>
        </w:rPr>
        <w:t>Ова вклучува:</w:t>
      </w:r>
      <w:r w:rsidR="004E2C9F" w:rsidRPr="002B722A">
        <w:rPr>
          <w:rFonts w:ascii="Verdana" w:hAnsi="Verdana" w:cs="Arial"/>
          <w:sz w:val="20"/>
          <w:szCs w:val="20"/>
          <w:lang w:val="en-GB"/>
        </w:rPr>
        <w:t xml:space="preserve"> </w:t>
      </w:r>
    </w:p>
    <w:p w14:paraId="2C61A3AA" w14:textId="14898369" w:rsidR="004E2C9F" w:rsidRPr="002B722A" w:rsidRDefault="005A7592" w:rsidP="002B722A">
      <w:pPr>
        <w:pStyle w:val="ListParagraph"/>
        <w:numPr>
          <w:ilvl w:val="0"/>
          <w:numId w:val="7"/>
        </w:numPr>
        <w:spacing w:before="120" w:after="120" w:line="260" w:lineRule="atLeast"/>
        <w:jc w:val="both"/>
        <w:rPr>
          <w:rFonts w:ascii="Verdana" w:hAnsi="Verdana"/>
          <w:b/>
          <w:color w:val="000000"/>
          <w:sz w:val="20"/>
          <w:szCs w:val="20"/>
        </w:rPr>
      </w:pPr>
      <w:r w:rsidRPr="002B722A">
        <w:rPr>
          <w:rFonts w:ascii="Verdana" w:hAnsi="Verdana"/>
          <w:bCs/>
          <w:vanish/>
          <w:color w:val="000000"/>
          <w:sz w:val="20"/>
          <w:szCs w:val="20"/>
          <w:lang w:val="mk-MK"/>
        </w:rPr>
        <w:t>Обичајно</w:t>
      </w:r>
      <w:r w:rsidR="002A1AA3" w:rsidRPr="002B722A">
        <w:rPr>
          <w:rFonts w:ascii="Verdana" w:hAnsi="Verdana"/>
          <w:bCs/>
          <w:vanish/>
          <w:color w:val="000000"/>
          <w:sz w:val="20"/>
          <w:szCs w:val="20"/>
          <w:lang w:val="mk-MK"/>
        </w:rPr>
        <w:t xml:space="preserve"> право</w:t>
      </w:r>
    </w:p>
    <w:p w14:paraId="38D0794A" w14:textId="470774AC" w:rsidR="004E2C9F" w:rsidRPr="002B722A" w:rsidRDefault="00557B78" w:rsidP="002B722A">
      <w:pPr>
        <w:pStyle w:val="ListParagraph"/>
        <w:numPr>
          <w:ilvl w:val="0"/>
          <w:numId w:val="7"/>
        </w:numPr>
        <w:spacing w:before="120" w:after="120" w:line="260" w:lineRule="atLeast"/>
        <w:jc w:val="both"/>
        <w:rPr>
          <w:rFonts w:ascii="Verdana" w:hAnsi="Verdana"/>
          <w:b/>
          <w:bCs/>
          <w:sz w:val="20"/>
          <w:szCs w:val="20"/>
        </w:rPr>
      </w:pPr>
      <w:r w:rsidRPr="002B722A">
        <w:rPr>
          <w:rFonts w:ascii="Verdana" w:hAnsi="Verdana"/>
          <w:sz w:val="20"/>
          <w:szCs w:val="20"/>
          <w:lang w:val="mk-MK"/>
        </w:rPr>
        <w:t>Граѓанско право и</w:t>
      </w:r>
      <w:r w:rsidR="00DF066E" w:rsidRPr="002B722A">
        <w:rPr>
          <w:rFonts w:ascii="Verdana" w:hAnsi="Verdana"/>
          <w:sz w:val="20"/>
          <w:szCs w:val="20"/>
        </w:rPr>
        <w:t xml:space="preserve"> </w:t>
      </w:r>
    </w:p>
    <w:p w14:paraId="30C9DF21" w14:textId="0413B26B" w:rsidR="0076024E" w:rsidRPr="002B722A" w:rsidRDefault="00557B78" w:rsidP="002B722A">
      <w:pPr>
        <w:pStyle w:val="ListParagraph"/>
        <w:numPr>
          <w:ilvl w:val="0"/>
          <w:numId w:val="7"/>
        </w:numPr>
        <w:spacing w:before="120" w:after="120" w:line="260" w:lineRule="atLeast"/>
        <w:jc w:val="both"/>
        <w:rPr>
          <w:rFonts w:ascii="Verdana" w:hAnsi="Verdana"/>
          <w:b/>
          <w:bCs/>
          <w:sz w:val="20"/>
          <w:szCs w:val="20"/>
        </w:rPr>
      </w:pPr>
      <w:r w:rsidRPr="002B722A">
        <w:rPr>
          <w:rFonts w:ascii="Verdana" w:hAnsi="Verdana"/>
          <w:sz w:val="20"/>
          <w:szCs w:val="20"/>
          <w:lang w:val="mk-MK"/>
        </w:rPr>
        <w:t>Хибридни системи</w:t>
      </w:r>
      <w:r w:rsidR="00DF066E" w:rsidRPr="002B722A">
        <w:rPr>
          <w:rFonts w:ascii="Verdana" w:hAnsi="Verdana"/>
          <w:sz w:val="20"/>
          <w:szCs w:val="20"/>
        </w:rPr>
        <w:t xml:space="preserve"> </w:t>
      </w:r>
    </w:p>
    <w:p w14:paraId="4B81C742" w14:textId="02B074BD" w:rsidR="00375EAD" w:rsidRPr="002B722A" w:rsidRDefault="00557B78" w:rsidP="002B722A">
      <w:pPr>
        <w:pStyle w:val="ListParagraph"/>
        <w:numPr>
          <w:ilvl w:val="0"/>
          <w:numId w:val="7"/>
        </w:numPr>
        <w:spacing w:before="120" w:after="120" w:line="260" w:lineRule="atLeast"/>
        <w:jc w:val="both"/>
        <w:rPr>
          <w:rFonts w:ascii="Verdana" w:hAnsi="Verdana"/>
          <w:b/>
          <w:bCs/>
          <w:sz w:val="20"/>
          <w:szCs w:val="20"/>
        </w:rPr>
      </w:pPr>
      <w:r w:rsidRPr="002B722A">
        <w:rPr>
          <w:rFonts w:ascii="Verdana" w:hAnsi="Verdana"/>
          <w:sz w:val="20"/>
          <w:szCs w:val="20"/>
          <w:lang w:val="mk-MK"/>
        </w:rPr>
        <w:t>Исламско право</w:t>
      </w:r>
    </w:p>
    <w:p w14:paraId="66D6AE5E" w14:textId="77777777" w:rsidR="0076024E" w:rsidRPr="002B722A" w:rsidRDefault="0076024E" w:rsidP="002B722A">
      <w:pPr>
        <w:pStyle w:val="ListParagraph"/>
        <w:spacing w:before="120" w:after="120" w:line="260" w:lineRule="atLeast"/>
        <w:ind w:left="2160"/>
        <w:jc w:val="both"/>
        <w:rPr>
          <w:rFonts w:ascii="Verdana" w:eastAsia="Times New Roman" w:hAnsi="Verdana" w:cs="Arial"/>
          <w:b/>
          <w:bCs/>
          <w:color w:val="000000"/>
          <w:sz w:val="20"/>
          <w:szCs w:val="20"/>
        </w:rPr>
      </w:pPr>
    </w:p>
    <w:p w14:paraId="54EC4143" w14:textId="77D0A9CB" w:rsidR="00F33D83" w:rsidRPr="002B722A" w:rsidRDefault="00653A49" w:rsidP="002B722A">
      <w:pPr>
        <w:spacing w:before="120" w:after="120" w:line="260" w:lineRule="atLeast"/>
        <w:ind w:left="1440"/>
        <w:jc w:val="both"/>
        <w:rPr>
          <w:rFonts w:ascii="Verdana" w:eastAsia="Times New Roman" w:hAnsi="Verdana" w:cs="Arial"/>
          <w:b/>
          <w:bCs/>
          <w:color w:val="000000"/>
          <w:sz w:val="20"/>
          <w:szCs w:val="20"/>
        </w:rPr>
      </w:pPr>
      <w:r w:rsidRPr="002B722A">
        <w:rPr>
          <w:rFonts w:ascii="Verdana" w:eastAsia="Times New Roman" w:hAnsi="Verdana" w:cs="Arial"/>
          <w:color w:val="000000"/>
          <w:sz w:val="20"/>
          <w:szCs w:val="20"/>
          <w:lang w:val="mk-MK"/>
        </w:rPr>
        <w:t xml:space="preserve">Треба да се објасни дека дури и помеѓу земјите кои самите може да се нарекуваат </w:t>
      </w:r>
      <w:r w:rsidR="002A1AA3" w:rsidRPr="002B722A">
        <w:rPr>
          <w:rFonts w:ascii="Verdana" w:eastAsia="Times New Roman" w:hAnsi="Verdana" w:cs="Arial"/>
          <w:color w:val="000000"/>
          <w:sz w:val="20"/>
          <w:szCs w:val="20"/>
          <w:lang w:val="mk-MK"/>
        </w:rPr>
        <w:t xml:space="preserve">судски надлежности со </w:t>
      </w:r>
      <w:r w:rsidR="005A7592" w:rsidRPr="002B722A">
        <w:rPr>
          <w:rFonts w:ascii="Verdana" w:eastAsia="Times New Roman" w:hAnsi="Verdana" w:cs="Arial"/>
          <w:color w:val="000000"/>
          <w:sz w:val="20"/>
          <w:szCs w:val="20"/>
          <w:lang w:val="mk-MK"/>
        </w:rPr>
        <w:t>обичај</w:t>
      </w:r>
      <w:r w:rsidR="002A1AA3" w:rsidRPr="002B722A">
        <w:rPr>
          <w:rFonts w:ascii="Verdana" w:eastAsia="Times New Roman" w:hAnsi="Verdana" w:cs="Arial"/>
          <w:color w:val="000000"/>
          <w:sz w:val="20"/>
          <w:szCs w:val="20"/>
          <w:lang w:val="mk-MK"/>
        </w:rPr>
        <w:t>но право (или граѓанско право)</w:t>
      </w:r>
      <w:r w:rsidRPr="002B722A">
        <w:rPr>
          <w:rFonts w:ascii="Verdana" w:eastAsia="Times New Roman" w:hAnsi="Verdana" w:cs="Arial"/>
          <w:color w:val="000000"/>
          <w:sz w:val="20"/>
          <w:szCs w:val="20"/>
          <w:lang w:val="mk-MK"/>
        </w:rPr>
        <w:t>, сепак може да има суштински разлики во нивните правни системи.</w:t>
      </w:r>
      <w:r w:rsidR="00F33D83" w:rsidRPr="002B722A">
        <w:rPr>
          <w:rFonts w:ascii="Verdana" w:eastAsia="Times New Roman" w:hAnsi="Verdana" w:cs="Arial"/>
          <w:color w:val="000000"/>
          <w:sz w:val="20"/>
          <w:szCs w:val="20"/>
        </w:rPr>
        <w:t xml:space="preserve"> </w:t>
      </w:r>
      <w:r w:rsidRPr="002B722A">
        <w:rPr>
          <w:rFonts w:ascii="Verdana" w:eastAsia="Times New Roman" w:hAnsi="Verdana" w:cs="Arial"/>
          <w:color w:val="000000"/>
          <w:sz w:val="20"/>
          <w:szCs w:val="20"/>
          <w:lang w:val="mk-MK"/>
        </w:rPr>
        <w:t xml:space="preserve">Според горенаведените правни системи, другиот предизвик е </w:t>
      </w:r>
      <w:r w:rsidR="002A1AA3" w:rsidRPr="002B722A">
        <w:rPr>
          <w:rFonts w:ascii="Verdana" w:eastAsia="Times New Roman" w:hAnsi="Verdana" w:cs="Arial"/>
          <w:color w:val="000000"/>
          <w:sz w:val="20"/>
          <w:szCs w:val="20"/>
          <w:lang w:val="mk-MK"/>
        </w:rPr>
        <w:t>дека</w:t>
      </w:r>
      <w:r w:rsidRPr="002B722A">
        <w:rPr>
          <w:rFonts w:ascii="Verdana" w:eastAsia="Times New Roman" w:hAnsi="Verdana" w:cs="Arial"/>
          <w:color w:val="000000"/>
          <w:sz w:val="20"/>
          <w:szCs w:val="20"/>
          <w:lang w:val="mk-MK"/>
        </w:rPr>
        <w:t xml:space="preserve"> не само што постојат различни овластувања и функции (за полицијата и обвинителите), туку и различни кодекси на постапка во однос на претресот и заплената.</w:t>
      </w:r>
      <w:r w:rsidR="00F33D83" w:rsidRPr="002B722A">
        <w:rPr>
          <w:rFonts w:ascii="Verdana" w:eastAsia="Times New Roman" w:hAnsi="Verdana" w:cs="Arial"/>
          <w:color w:val="000000"/>
          <w:sz w:val="20"/>
          <w:szCs w:val="20"/>
        </w:rPr>
        <w:t xml:space="preserve"> </w:t>
      </w:r>
    </w:p>
    <w:p w14:paraId="702BB9B8" w14:textId="342C0146" w:rsidR="00DF066E" w:rsidRPr="002B722A" w:rsidRDefault="00653A49" w:rsidP="002B722A">
      <w:pPr>
        <w:spacing w:before="120" w:after="120" w:line="260" w:lineRule="atLeast"/>
        <w:ind w:left="1440"/>
        <w:jc w:val="both"/>
        <w:rPr>
          <w:rFonts w:ascii="Verdana" w:eastAsia="Times New Roman" w:hAnsi="Verdana" w:cs="Arial"/>
          <w:b/>
          <w:bCs/>
          <w:color w:val="000000"/>
          <w:sz w:val="20"/>
          <w:szCs w:val="20"/>
        </w:rPr>
      </w:pPr>
      <w:r w:rsidRPr="002B722A">
        <w:rPr>
          <w:rFonts w:ascii="Verdana" w:eastAsia="Times New Roman" w:hAnsi="Verdana" w:cs="Arial"/>
          <w:color w:val="000000"/>
          <w:sz w:val="20"/>
          <w:szCs w:val="20"/>
          <w:lang w:val="mk-MK"/>
        </w:rPr>
        <w:t>Меѓу другите предизвици за кои треба да се дискутира е двојниот криминалитет.</w:t>
      </w:r>
      <w:r w:rsidR="00F33D83" w:rsidRPr="002B722A">
        <w:rPr>
          <w:rFonts w:ascii="Verdana" w:eastAsia="Times New Roman" w:hAnsi="Verdana" w:cs="Arial"/>
          <w:color w:val="000000"/>
          <w:sz w:val="20"/>
          <w:szCs w:val="20"/>
        </w:rPr>
        <w:t xml:space="preserve"> </w:t>
      </w:r>
    </w:p>
    <w:p w14:paraId="683E0E2B" w14:textId="77777777" w:rsidR="00522F58" w:rsidRPr="002B722A" w:rsidRDefault="00522F58" w:rsidP="002B722A">
      <w:pPr>
        <w:spacing w:before="120" w:after="120" w:line="260" w:lineRule="atLeast"/>
        <w:contextualSpacing/>
        <w:jc w:val="both"/>
        <w:rPr>
          <w:rFonts w:ascii="Verdana" w:eastAsia="Times New Roman" w:hAnsi="Verdana" w:cs="Arial"/>
          <w:color w:val="000000"/>
          <w:sz w:val="20"/>
          <w:szCs w:val="20"/>
        </w:rPr>
      </w:pPr>
    </w:p>
    <w:p w14:paraId="2FB2862D" w14:textId="425EEBAD" w:rsidR="00522F58" w:rsidRPr="002B722A" w:rsidRDefault="00522F58" w:rsidP="002B722A">
      <w:pPr>
        <w:spacing w:before="120" w:after="120" w:line="260" w:lineRule="atLeast"/>
        <w:contextualSpacing/>
        <w:jc w:val="both"/>
        <w:rPr>
          <w:rFonts w:ascii="Verdana" w:eastAsia="Times New Roman" w:hAnsi="Verdana" w:cs="Arial"/>
          <w:b/>
          <w:bCs/>
          <w:color w:val="000000"/>
          <w:sz w:val="20"/>
          <w:szCs w:val="20"/>
        </w:rPr>
      </w:pPr>
      <w:r w:rsidRPr="002B722A">
        <w:rPr>
          <w:rFonts w:ascii="Verdana" w:eastAsia="Times New Roman" w:hAnsi="Verdana" w:cs="Arial"/>
          <w:b/>
          <w:bCs/>
          <w:color w:val="000000"/>
          <w:sz w:val="20"/>
          <w:szCs w:val="20"/>
        </w:rPr>
        <w:t>1</w:t>
      </w:r>
      <w:r w:rsidR="00B16693" w:rsidRPr="002B722A">
        <w:rPr>
          <w:rFonts w:ascii="Verdana" w:eastAsia="Times New Roman" w:hAnsi="Verdana" w:cs="Arial"/>
          <w:b/>
          <w:bCs/>
          <w:color w:val="000000"/>
          <w:sz w:val="20"/>
          <w:szCs w:val="20"/>
          <w:lang w:val="mk-MK"/>
        </w:rPr>
        <w:t>6</w:t>
      </w:r>
      <w:r w:rsidRPr="002B722A">
        <w:rPr>
          <w:rFonts w:ascii="Verdana" w:eastAsia="Times New Roman" w:hAnsi="Verdana" w:cs="Arial"/>
          <w:b/>
          <w:bCs/>
          <w:color w:val="000000"/>
          <w:sz w:val="20"/>
          <w:szCs w:val="20"/>
        </w:rPr>
        <w:t>:</w:t>
      </w:r>
      <w:r w:rsidR="00B16693" w:rsidRPr="002B722A">
        <w:rPr>
          <w:rFonts w:ascii="Verdana" w:eastAsia="Times New Roman" w:hAnsi="Verdana" w:cs="Arial"/>
          <w:b/>
          <w:bCs/>
          <w:color w:val="000000"/>
          <w:sz w:val="20"/>
          <w:szCs w:val="20"/>
          <w:lang w:val="mk-MK"/>
        </w:rPr>
        <w:t>3</w:t>
      </w:r>
      <w:r w:rsidRPr="002B722A">
        <w:rPr>
          <w:rFonts w:ascii="Verdana" w:eastAsia="Times New Roman" w:hAnsi="Verdana" w:cs="Arial"/>
          <w:b/>
          <w:bCs/>
          <w:color w:val="000000"/>
          <w:sz w:val="20"/>
          <w:szCs w:val="20"/>
        </w:rPr>
        <w:t>0</w:t>
      </w:r>
      <w:r w:rsidRPr="002B722A">
        <w:rPr>
          <w:rFonts w:ascii="Verdana" w:eastAsia="Times New Roman" w:hAnsi="Verdana" w:cs="Arial"/>
          <w:b/>
          <w:bCs/>
          <w:color w:val="000000"/>
          <w:sz w:val="20"/>
          <w:szCs w:val="20"/>
        </w:rPr>
        <w:tab/>
      </w:r>
      <w:r w:rsidRPr="002B722A">
        <w:rPr>
          <w:rFonts w:ascii="Verdana" w:eastAsia="Times New Roman" w:hAnsi="Verdana" w:cs="Arial"/>
          <w:b/>
          <w:bCs/>
          <w:color w:val="000000"/>
          <w:sz w:val="20"/>
          <w:szCs w:val="20"/>
        </w:rPr>
        <w:tab/>
      </w:r>
      <w:r w:rsidR="00653A49" w:rsidRPr="002B722A">
        <w:rPr>
          <w:rFonts w:ascii="Verdana" w:eastAsia="Times New Roman" w:hAnsi="Verdana" w:cs="Arial"/>
          <w:b/>
          <w:bCs/>
          <w:color w:val="000000"/>
          <w:sz w:val="20"/>
          <w:szCs w:val="20"/>
          <w:lang w:val="mk-MK"/>
        </w:rPr>
        <w:t>КРАЈ НА ДЕН 2</w:t>
      </w:r>
    </w:p>
    <w:p w14:paraId="4AE87650" w14:textId="77777777" w:rsidR="00E712C8" w:rsidRPr="002B722A" w:rsidRDefault="00E712C8" w:rsidP="002B722A">
      <w:pPr>
        <w:spacing w:before="120" w:after="120" w:line="260" w:lineRule="atLeast"/>
        <w:contextualSpacing/>
        <w:jc w:val="both"/>
        <w:rPr>
          <w:rFonts w:ascii="Verdana" w:eastAsia="Times New Roman" w:hAnsi="Verdana" w:cs="Arial"/>
          <w:b/>
          <w:bCs/>
          <w:color w:val="000000"/>
          <w:sz w:val="20"/>
          <w:szCs w:val="20"/>
          <w:u w:val="single"/>
          <w:lang w:val="mk-MK"/>
        </w:rPr>
      </w:pPr>
    </w:p>
    <w:p w14:paraId="1C9BD398" w14:textId="77777777" w:rsidR="00E712C8" w:rsidRPr="002B722A" w:rsidRDefault="00E712C8" w:rsidP="002B722A">
      <w:pPr>
        <w:spacing w:before="120" w:after="120" w:line="260" w:lineRule="atLeast"/>
        <w:contextualSpacing/>
        <w:jc w:val="both"/>
        <w:rPr>
          <w:rFonts w:ascii="Verdana" w:eastAsia="Times New Roman" w:hAnsi="Verdana" w:cs="Arial"/>
          <w:b/>
          <w:bCs/>
          <w:color w:val="000000"/>
          <w:sz w:val="20"/>
          <w:szCs w:val="20"/>
          <w:u w:val="single"/>
          <w:lang w:val="mk-MK"/>
        </w:rPr>
      </w:pPr>
    </w:p>
    <w:p w14:paraId="6ED23E2B" w14:textId="1B0EBDB2" w:rsidR="00522F58" w:rsidRPr="002B722A" w:rsidRDefault="00653A49" w:rsidP="002B722A">
      <w:pPr>
        <w:spacing w:before="120" w:after="120" w:line="260" w:lineRule="atLeast"/>
        <w:contextualSpacing/>
        <w:jc w:val="both"/>
        <w:rPr>
          <w:rFonts w:ascii="Verdana" w:eastAsia="Times New Roman" w:hAnsi="Verdana" w:cs="Arial"/>
          <w:b/>
          <w:bCs/>
          <w:color w:val="000000"/>
          <w:sz w:val="20"/>
          <w:szCs w:val="20"/>
          <w:u w:val="single"/>
        </w:rPr>
      </w:pPr>
      <w:r w:rsidRPr="002B722A">
        <w:rPr>
          <w:rFonts w:ascii="Verdana" w:eastAsia="Times New Roman" w:hAnsi="Verdana" w:cs="Arial"/>
          <w:b/>
          <w:bCs/>
          <w:color w:val="000000"/>
          <w:sz w:val="20"/>
          <w:szCs w:val="20"/>
          <w:u w:val="single"/>
          <w:lang w:val="mk-MK"/>
        </w:rPr>
        <w:t>ДЕН 3</w:t>
      </w:r>
    </w:p>
    <w:p w14:paraId="12A7DEF3" w14:textId="77777777" w:rsidR="00522F58" w:rsidRPr="002B722A" w:rsidRDefault="00522F58" w:rsidP="002B722A">
      <w:pPr>
        <w:spacing w:before="120" w:after="120" w:line="260" w:lineRule="atLeast"/>
        <w:contextualSpacing/>
        <w:jc w:val="both"/>
        <w:rPr>
          <w:rFonts w:ascii="Verdana" w:eastAsia="Times New Roman" w:hAnsi="Verdana" w:cs="Arial"/>
          <w:b/>
          <w:bCs/>
          <w:color w:val="000000"/>
          <w:sz w:val="20"/>
          <w:szCs w:val="20"/>
        </w:rPr>
      </w:pPr>
    </w:p>
    <w:p w14:paraId="58CDDF92" w14:textId="3D77CB34" w:rsidR="00000CBF" w:rsidRPr="002B722A" w:rsidRDefault="00522F58" w:rsidP="002B722A">
      <w:pPr>
        <w:spacing w:before="120" w:after="120" w:line="260" w:lineRule="atLeast"/>
        <w:contextualSpacing/>
        <w:jc w:val="both"/>
        <w:rPr>
          <w:rFonts w:ascii="Verdana" w:eastAsia="Times New Roman" w:hAnsi="Verdana" w:cs="Arial"/>
          <w:color w:val="000000"/>
          <w:sz w:val="20"/>
          <w:szCs w:val="20"/>
        </w:rPr>
      </w:pPr>
      <w:r w:rsidRPr="002B722A">
        <w:rPr>
          <w:rFonts w:ascii="Verdana" w:eastAsia="Times New Roman" w:hAnsi="Verdana" w:cs="Arial"/>
          <w:b/>
          <w:bCs/>
          <w:color w:val="000000"/>
          <w:sz w:val="20"/>
          <w:szCs w:val="20"/>
        </w:rPr>
        <w:t>11</w:t>
      </w:r>
      <w:r w:rsidR="00000CBF" w:rsidRPr="002B722A">
        <w:rPr>
          <w:rFonts w:ascii="Verdana" w:eastAsia="Times New Roman" w:hAnsi="Verdana" w:cs="Arial"/>
          <w:b/>
          <w:bCs/>
          <w:color w:val="000000"/>
          <w:sz w:val="20"/>
          <w:szCs w:val="20"/>
        </w:rPr>
        <w:t>:</w:t>
      </w:r>
      <w:r w:rsidR="003704B3" w:rsidRPr="002B722A">
        <w:rPr>
          <w:rFonts w:ascii="Verdana" w:eastAsia="Times New Roman" w:hAnsi="Verdana" w:cs="Arial"/>
          <w:b/>
          <w:bCs/>
          <w:color w:val="000000"/>
          <w:sz w:val="20"/>
          <w:szCs w:val="20"/>
        </w:rPr>
        <w:t>0</w:t>
      </w:r>
      <w:r w:rsidR="00000CBF" w:rsidRPr="002B722A">
        <w:rPr>
          <w:rFonts w:ascii="Verdana" w:eastAsia="Times New Roman" w:hAnsi="Verdana" w:cs="Arial"/>
          <w:b/>
          <w:bCs/>
          <w:color w:val="000000"/>
          <w:sz w:val="20"/>
          <w:szCs w:val="20"/>
        </w:rPr>
        <w:t>0</w:t>
      </w:r>
      <w:r w:rsidR="00000CBF" w:rsidRPr="002B722A">
        <w:rPr>
          <w:rFonts w:ascii="Verdana" w:eastAsia="Times New Roman" w:hAnsi="Verdana" w:cs="Arial"/>
          <w:b/>
          <w:bCs/>
          <w:color w:val="000000"/>
          <w:sz w:val="20"/>
          <w:szCs w:val="20"/>
        </w:rPr>
        <w:tab/>
      </w:r>
      <w:r w:rsidR="00000CBF" w:rsidRPr="002B722A">
        <w:rPr>
          <w:rFonts w:ascii="Verdana" w:eastAsia="Times New Roman" w:hAnsi="Verdana" w:cs="Arial"/>
          <w:b/>
          <w:bCs/>
          <w:color w:val="000000"/>
          <w:sz w:val="20"/>
          <w:szCs w:val="20"/>
        </w:rPr>
        <w:tab/>
      </w:r>
      <w:r w:rsidR="00277FCA" w:rsidRPr="002B722A">
        <w:rPr>
          <w:rFonts w:ascii="Verdana" w:eastAsia="Cambria" w:hAnsi="Verdana" w:cs="Arial"/>
          <w:b/>
          <w:sz w:val="20"/>
          <w:szCs w:val="20"/>
          <w:lang w:val="mk-MK"/>
        </w:rPr>
        <w:t>ГРАДЕЊЕ ВЕШТИНИ ЗА САЈБЕР-КРИМИНАЛ</w:t>
      </w:r>
      <w:r w:rsidR="00000CBF" w:rsidRPr="002B722A">
        <w:rPr>
          <w:rFonts w:ascii="Verdana" w:eastAsia="Cambria" w:hAnsi="Verdana" w:cs="Arial"/>
          <w:b/>
          <w:sz w:val="20"/>
          <w:szCs w:val="20"/>
        </w:rPr>
        <w:t xml:space="preserve"> </w:t>
      </w:r>
    </w:p>
    <w:p w14:paraId="6D06BE1A" w14:textId="77777777" w:rsidR="00DF066E" w:rsidRPr="002B722A" w:rsidRDefault="00DF066E" w:rsidP="002B722A">
      <w:pPr>
        <w:pStyle w:val="BodyA"/>
        <w:spacing w:before="120" w:after="120" w:line="260" w:lineRule="atLeast"/>
        <w:jc w:val="both"/>
        <w:rPr>
          <w:rFonts w:ascii="Verdana" w:eastAsia="Cambria" w:hAnsi="Verdana" w:cs="Arial"/>
          <w:b/>
          <w:sz w:val="20"/>
          <w:szCs w:val="20"/>
        </w:rPr>
      </w:pPr>
    </w:p>
    <w:p w14:paraId="36B7D206" w14:textId="0D4239F3" w:rsidR="00DF066E" w:rsidRPr="002B722A" w:rsidRDefault="00277FCA" w:rsidP="002B722A">
      <w:pPr>
        <w:spacing w:before="120" w:after="120" w:line="260" w:lineRule="atLeast"/>
        <w:ind w:left="1440" w:hanging="1440"/>
        <w:contextualSpacing/>
        <w:jc w:val="center"/>
        <w:rPr>
          <w:rFonts w:ascii="Verdana" w:eastAsia="Times New Roman" w:hAnsi="Verdana" w:cs="Arial"/>
          <w:b/>
          <w:bCs/>
          <w:sz w:val="20"/>
          <w:szCs w:val="20"/>
        </w:rPr>
      </w:pPr>
      <w:r w:rsidRPr="002B722A">
        <w:rPr>
          <w:rFonts w:ascii="Verdana" w:hAnsi="Verdana" w:cs="Arial"/>
          <w:b/>
          <w:bCs/>
          <w:sz w:val="20"/>
          <w:szCs w:val="20"/>
          <w:lang w:val="mk-MK"/>
        </w:rPr>
        <w:lastRenderedPageBreak/>
        <w:t xml:space="preserve">(Должина – </w:t>
      </w:r>
      <w:r w:rsidR="004676C7" w:rsidRPr="002B722A">
        <w:rPr>
          <w:rFonts w:ascii="Verdana" w:hAnsi="Verdana" w:cs="Arial"/>
          <w:b/>
          <w:bCs/>
          <w:sz w:val="20"/>
          <w:szCs w:val="20"/>
          <w:lang w:val="mk-MK"/>
        </w:rPr>
        <w:t>2</w:t>
      </w:r>
      <w:r w:rsidRPr="002B722A">
        <w:rPr>
          <w:rFonts w:ascii="Verdana" w:hAnsi="Verdana" w:cs="Arial"/>
          <w:b/>
          <w:bCs/>
          <w:sz w:val="20"/>
          <w:szCs w:val="20"/>
          <w:lang w:val="mk-MK"/>
        </w:rPr>
        <w:t xml:space="preserve"> час</w:t>
      </w:r>
      <w:r w:rsidR="004676C7" w:rsidRPr="002B722A">
        <w:rPr>
          <w:rFonts w:ascii="Verdana" w:hAnsi="Verdana" w:cs="Arial"/>
          <w:b/>
          <w:bCs/>
          <w:sz w:val="20"/>
          <w:szCs w:val="20"/>
          <w:lang w:val="mk-MK"/>
        </w:rPr>
        <w:t>а</w:t>
      </w:r>
      <w:r w:rsidRPr="002B722A">
        <w:rPr>
          <w:rFonts w:ascii="Verdana" w:hAnsi="Verdana" w:cs="Arial"/>
          <w:b/>
          <w:bCs/>
          <w:sz w:val="20"/>
          <w:szCs w:val="20"/>
          <w:lang w:val="mk-MK"/>
        </w:rPr>
        <w:t>)</w:t>
      </w:r>
    </w:p>
    <w:p w14:paraId="4500FD48" w14:textId="77777777" w:rsidR="00DF066E" w:rsidRPr="002B722A" w:rsidRDefault="00DF066E" w:rsidP="002B722A">
      <w:pPr>
        <w:pStyle w:val="BodyA"/>
        <w:spacing w:before="120" w:after="120" w:line="260" w:lineRule="atLeast"/>
        <w:jc w:val="both"/>
        <w:rPr>
          <w:rFonts w:ascii="Verdana" w:eastAsia="Cambria" w:hAnsi="Verdana" w:cs="Arial"/>
          <w:b/>
          <w:sz w:val="20"/>
          <w:szCs w:val="20"/>
        </w:rPr>
      </w:pPr>
    </w:p>
    <w:p w14:paraId="2003CA64" w14:textId="01139A58" w:rsidR="00681049" w:rsidRPr="002B722A" w:rsidRDefault="00277FCA" w:rsidP="002B722A">
      <w:pPr>
        <w:pStyle w:val="BodyA"/>
        <w:spacing w:before="120" w:after="120" w:line="260" w:lineRule="atLeast"/>
        <w:ind w:left="1440"/>
        <w:jc w:val="both"/>
        <w:rPr>
          <w:rFonts w:ascii="Verdana" w:hAnsi="Verdana" w:cs="Arial"/>
          <w:sz w:val="20"/>
          <w:szCs w:val="20"/>
          <w:lang w:val="en-GB"/>
        </w:rPr>
      </w:pPr>
      <w:r w:rsidRPr="002B722A">
        <w:rPr>
          <w:rFonts w:ascii="Verdana" w:eastAsia="Cambria" w:hAnsi="Verdana" w:cs="Arial"/>
          <w:bCs/>
          <w:sz w:val="20"/>
          <w:szCs w:val="20"/>
          <w:bdr w:val="none" w:sz="0" w:space="0" w:color="auto"/>
          <w:lang w:val="mk-MK"/>
        </w:rPr>
        <w:t>Учесниците ќе бидат поделени во групи.</w:t>
      </w:r>
      <w:r w:rsidR="00000CBF" w:rsidRPr="002B722A">
        <w:rPr>
          <w:rFonts w:ascii="Verdana" w:eastAsia="Cambria" w:hAnsi="Verdana" w:cs="Arial"/>
          <w:bCs/>
          <w:sz w:val="20"/>
          <w:szCs w:val="20"/>
        </w:rPr>
        <w:t xml:space="preserve"> </w:t>
      </w:r>
      <w:r w:rsidR="003152DE" w:rsidRPr="002B722A">
        <w:rPr>
          <w:rFonts w:ascii="Verdana" w:eastAsia="Cambria" w:hAnsi="Verdana" w:cs="Arial"/>
          <w:bCs/>
          <w:sz w:val="20"/>
          <w:szCs w:val="20"/>
          <w:bdr w:val="none" w:sz="0" w:space="0" w:color="auto"/>
          <w:lang w:val="mk-MK"/>
        </w:rPr>
        <w:t xml:space="preserve">Секоја група ќе добие сценарио за случај каде што ќе треба да </w:t>
      </w:r>
      <w:r w:rsidR="00981022" w:rsidRPr="002B722A">
        <w:rPr>
          <w:rFonts w:ascii="Verdana" w:eastAsia="Cambria" w:hAnsi="Verdana" w:cs="Arial"/>
          <w:bCs/>
          <w:sz w:val="20"/>
          <w:szCs w:val="20"/>
          <w:bdr w:val="none" w:sz="0" w:space="0" w:color="auto"/>
          <w:lang w:val="mk-MK"/>
        </w:rPr>
        <w:t>се</w:t>
      </w:r>
      <w:r w:rsidR="003152DE" w:rsidRPr="002B722A">
        <w:rPr>
          <w:rFonts w:ascii="Verdana" w:eastAsia="Cambria" w:hAnsi="Verdana" w:cs="Arial"/>
          <w:bCs/>
          <w:sz w:val="20"/>
          <w:szCs w:val="20"/>
          <w:bdr w:val="none" w:sz="0" w:space="0" w:color="auto"/>
          <w:lang w:val="mk-MK"/>
        </w:rPr>
        <w:t xml:space="preserve"> употребат </w:t>
      </w:r>
      <w:r w:rsidR="00C52F8A" w:rsidRPr="002B722A">
        <w:rPr>
          <w:rFonts w:ascii="Verdana" w:eastAsia="Cambria" w:hAnsi="Verdana" w:cs="Arial"/>
          <w:bCs/>
          <w:sz w:val="20"/>
          <w:szCs w:val="20"/>
          <w:bdr w:val="none" w:sz="0" w:space="0" w:color="auto"/>
          <w:lang w:val="mk-MK"/>
        </w:rPr>
        <w:t xml:space="preserve">обрасците </w:t>
      </w:r>
      <w:r w:rsidR="003152DE" w:rsidRPr="002B722A">
        <w:rPr>
          <w:rFonts w:ascii="Verdana" w:eastAsia="Cambria" w:hAnsi="Verdana" w:cs="Arial"/>
          <w:bCs/>
          <w:sz w:val="20"/>
          <w:szCs w:val="20"/>
          <w:bdr w:val="none" w:sz="0" w:space="0" w:color="auto"/>
          <w:lang w:val="mk-MK"/>
        </w:rPr>
        <w:t xml:space="preserve">на Советот на Европа за да </w:t>
      </w:r>
      <w:r w:rsidR="00981022" w:rsidRPr="002B722A">
        <w:rPr>
          <w:rFonts w:ascii="Verdana" w:eastAsia="Cambria" w:hAnsi="Verdana" w:cs="Arial"/>
          <w:bCs/>
          <w:sz w:val="20"/>
          <w:szCs w:val="20"/>
          <w:bdr w:val="none" w:sz="0" w:space="0" w:color="auto"/>
          <w:lang w:val="mk-MK"/>
        </w:rPr>
        <w:t xml:space="preserve">се </w:t>
      </w:r>
      <w:r w:rsidR="003152DE" w:rsidRPr="002B722A">
        <w:rPr>
          <w:rFonts w:ascii="Verdana" w:eastAsia="Cambria" w:hAnsi="Verdana" w:cs="Arial"/>
          <w:bCs/>
          <w:sz w:val="20"/>
          <w:szCs w:val="20"/>
          <w:bdr w:val="none" w:sz="0" w:space="0" w:color="auto"/>
          <w:lang w:val="mk-MK"/>
        </w:rPr>
        <w:t>изготват барање за ЗПП и/или друг инструмент и механизам за меѓународна соработка.</w:t>
      </w:r>
      <w:r w:rsidR="00000CBF" w:rsidRPr="002B722A">
        <w:rPr>
          <w:rFonts w:ascii="Verdana" w:eastAsia="Cambria" w:hAnsi="Verdana" w:cs="Arial"/>
          <w:bCs/>
          <w:sz w:val="20"/>
          <w:szCs w:val="20"/>
        </w:rPr>
        <w:t xml:space="preserve"> </w:t>
      </w:r>
      <w:r w:rsidR="003152DE" w:rsidRPr="002B722A">
        <w:rPr>
          <w:rFonts w:ascii="Verdana" w:eastAsia="Cambria" w:hAnsi="Verdana" w:cs="Arial"/>
          <w:bCs/>
          <w:sz w:val="20"/>
          <w:szCs w:val="20"/>
          <w:bdr w:val="none" w:sz="0" w:space="0" w:color="auto"/>
          <w:lang w:val="mk-MK"/>
        </w:rPr>
        <w:t>Експертот од Советот на Европа може постепено да им дава дополнителни информации врз основа на барањата за информации што ги добиваат од групите.</w:t>
      </w:r>
      <w:r w:rsidR="00085FD9" w:rsidRPr="002B722A">
        <w:rPr>
          <w:rFonts w:ascii="Verdana" w:eastAsia="Cambria" w:hAnsi="Verdana" w:cs="Arial"/>
          <w:bCs/>
          <w:sz w:val="20"/>
          <w:szCs w:val="20"/>
        </w:rPr>
        <w:t xml:space="preserve"> </w:t>
      </w:r>
      <w:r w:rsidR="003152DE" w:rsidRPr="002B722A">
        <w:rPr>
          <w:rFonts w:ascii="Verdana" w:hAnsi="Verdana" w:cs="Arial"/>
          <w:sz w:val="20"/>
          <w:szCs w:val="20"/>
          <w:bdr w:val="none" w:sz="0" w:space="0" w:color="auto"/>
          <w:lang w:val="mk-MK"/>
        </w:rPr>
        <w:t xml:space="preserve">Студијата </w:t>
      </w:r>
      <w:r w:rsidR="00AC74FC" w:rsidRPr="002B722A">
        <w:rPr>
          <w:rFonts w:ascii="Verdana" w:hAnsi="Verdana" w:cs="Arial"/>
          <w:sz w:val="20"/>
          <w:szCs w:val="20"/>
          <w:bdr w:val="none" w:sz="0" w:space="0" w:color="auto"/>
          <w:lang w:val="mk-MK"/>
        </w:rPr>
        <w:t xml:space="preserve">на случај треба да заврши откако </w:t>
      </w:r>
      <w:r w:rsidR="00FE44CC" w:rsidRPr="002B722A">
        <w:rPr>
          <w:rFonts w:ascii="Verdana" w:hAnsi="Verdana" w:cs="Arial"/>
          <w:sz w:val="20"/>
          <w:szCs w:val="20"/>
          <w:bdr w:val="none" w:sz="0" w:space="0" w:color="auto"/>
          <w:lang w:val="mk-MK"/>
        </w:rPr>
        <w:t>претставници</w:t>
      </w:r>
      <w:r w:rsidR="00AC74FC" w:rsidRPr="002B722A">
        <w:rPr>
          <w:rFonts w:ascii="Verdana" w:hAnsi="Verdana" w:cs="Arial"/>
          <w:sz w:val="20"/>
          <w:szCs w:val="20"/>
          <w:bdr w:val="none" w:sz="0" w:space="0" w:color="auto"/>
          <w:lang w:val="mk-MK"/>
        </w:rPr>
        <w:t xml:space="preserve">те ќе ги пополнат </w:t>
      </w:r>
      <w:r w:rsidR="00BD29D9" w:rsidRPr="002B722A">
        <w:rPr>
          <w:rFonts w:ascii="Verdana" w:hAnsi="Verdana" w:cs="Arial"/>
          <w:sz w:val="20"/>
          <w:szCs w:val="20"/>
          <w:bdr w:val="none" w:sz="0" w:space="0" w:color="auto"/>
          <w:lang w:val="mk-MK"/>
        </w:rPr>
        <w:t>обрасците</w:t>
      </w:r>
      <w:r w:rsidR="00AC74FC" w:rsidRPr="002B722A">
        <w:rPr>
          <w:rFonts w:ascii="Verdana" w:hAnsi="Verdana" w:cs="Arial"/>
          <w:sz w:val="20"/>
          <w:szCs w:val="20"/>
          <w:bdr w:val="none" w:sz="0" w:space="0" w:color="auto"/>
          <w:lang w:val="mk-MK"/>
        </w:rPr>
        <w:t xml:space="preserve"> на Советот на Европа за ЗПП, со што ќе знаат не само како да ги користат шаблоните, туку и колку истите се корисни. </w:t>
      </w:r>
      <w:r w:rsidR="00681049" w:rsidRPr="002B722A">
        <w:rPr>
          <w:rFonts w:ascii="Verdana" w:eastAsia="Times New Roman" w:hAnsi="Verdana" w:cs="Arial"/>
          <w:sz w:val="20"/>
          <w:szCs w:val="20"/>
        </w:rPr>
        <w:t xml:space="preserve">  </w:t>
      </w:r>
    </w:p>
    <w:p w14:paraId="4C78133A" w14:textId="77777777" w:rsidR="00681049" w:rsidRPr="002B722A" w:rsidRDefault="00681049" w:rsidP="002B722A">
      <w:pPr>
        <w:pStyle w:val="BodyA"/>
        <w:spacing w:before="120" w:after="120" w:line="260" w:lineRule="atLeast"/>
        <w:ind w:left="1440"/>
        <w:jc w:val="both"/>
        <w:rPr>
          <w:rFonts w:ascii="Verdana" w:eastAsia="Cambria" w:hAnsi="Verdana" w:cs="Arial"/>
          <w:bCs/>
          <w:sz w:val="20"/>
          <w:szCs w:val="20"/>
        </w:rPr>
      </w:pPr>
    </w:p>
    <w:p w14:paraId="35E2787A" w14:textId="416964D1" w:rsidR="00000CBF" w:rsidRPr="002B722A" w:rsidRDefault="00000CBF" w:rsidP="002B722A">
      <w:pPr>
        <w:pStyle w:val="BodyA"/>
        <w:spacing w:before="120" w:after="120" w:line="260" w:lineRule="atLeast"/>
        <w:jc w:val="both"/>
        <w:rPr>
          <w:rFonts w:ascii="Verdana" w:eastAsia="Cambria" w:hAnsi="Verdana" w:cs="Arial"/>
          <w:b/>
          <w:sz w:val="20"/>
          <w:szCs w:val="20"/>
        </w:rPr>
      </w:pPr>
      <w:r w:rsidRPr="002B722A">
        <w:rPr>
          <w:rFonts w:ascii="Verdana" w:eastAsia="Cambria" w:hAnsi="Verdana" w:cs="Arial"/>
          <w:b/>
          <w:sz w:val="20"/>
          <w:szCs w:val="20"/>
        </w:rPr>
        <w:t>1</w:t>
      </w:r>
      <w:r w:rsidR="004676C7" w:rsidRPr="002B722A">
        <w:rPr>
          <w:rFonts w:ascii="Verdana" w:eastAsia="Cambria" w:hAnsi="Verdana" w:cs="Arial"/>
          <w:b/>
          <w:sz w:val="20"/>
          <w:szCs w:val="20"/>
          <w:lang w:val="mk-MK"/>
        </w:rPr>
        <w:t>3</w:t>
      </w:r>
      <w:r w:rsidRPr="002B722A">
        <w:rPr>
          <w:rFonts w:ascii="Verdana" w:eastAsia="Cambria" w:hAnsi="Verdana" w:cs="Arial"/>
          <w:b/>
          <w:sz w:val="20"/>
          <w:szCs w:val="20"/>
        </w:rPr>
        <w:t>:</w:t>
      </w:r>
      <w:r w:rsidR="004676C7" w:rsidRPr="002B722A">
        <w:rPr>
          <w:rFonts w:ascii="Verdana" w:eastAsia="Cambria" w:hAnsi="Verdana" w:cs="Arial"/>
          <w:b/>
          <w:sz w:val="20"/>
          <w:szCs w:val="20"/>
          <w:lang w:val="mk-MK"/>
        </w:rPr>
        <w:t>0</w:t>
      </w:r>
      <w:r w:rsidRPr="002B722A">
        <w:rPr>
          <w:rFonts w:ascii="Verdana" w:eastAsia="Cambria" w:hAnsi="Verdana" w:cs="Arial"/>
          <w:b/>
          <w:sz w:val="20"/>
          <w:szCs w:val="20"/>
        </w:rPr>
        <w:t>0</w:t>
      </w:r>
      <w:r w:rsidRPr="002B722A">
        <w:rPr>
          <w:rFonts w:ascii="Verdana" w:eastAsia="Cambria" w:hAnsi="Verdana" w:cs="Arial"/>
          <w:b/>
          <w:sz w:val="20"/>
          <w:szCs w:val="20"/>
        </w:rPr>
        <w:tab/>
      </w:r>
      <w:r w:rsidRPr="002B722A">
        <w:rPr>
          <w:rFonts w:ascii="Verdana" w:eastAsia="Cambria" w:hAnsi="Verdana" w:cs="Arial"/>
          <w:b/>
          <w:sz w:val="20"/>
          <w:szCs w:val="20"/>
        </w:rPr>
        <w:tab/>
      </w:r>
      <w:r w:rsidR="00AC74FC" w:rsidRPr="002B722A">
        <w:rPr>
          <w:rFonts w:ascii="Verdana" w:eastAsia="Cambria" w:hAnsi="Verdana" w:cs="Arial"/>
          <w:b/>
          <w:sz w:val="20"/>
          <w:szCs w:val="20"/>
          <w:bdr w:val="none" w:sz="0" w:space="0" w:color="auto"/>
          <w:lang w:val="mk-MK"/>
        </w:rPr>
        <w:t>ПАУЗА ЗА РУЧЕК</w:t>
      </w:r>
      <w:r w:rsidRPr="002B722A">
        <w:rPr>
          <w:rFonts w:ascii="Verdana" w:eastAsia="Cambria" w:hAnsi="Verdana" w:cs="Arial"/>
          <w:b/>
          <w:sz w:val="20"/>
          <w:szCs w:val="20"/>
        </w:rPr>
        <w:t xml:space="preserve"> </w:t>
      </w:r>
    </w:p>
    <w:p w14:paraId="4C34B5E4" w14:textId="77777777" w:rsidR="00000CBF" w:rsidRPr="002B722A" w:rsidRDefault="00000CBF" w:rsidP="002B722A">
      <w:pPr>
        <w:pStyle w:val="BodyA"/>
        <w:spacing w:before="120" w:after="120" w:line="260" w:lineRule="atLeast"/>
        <w:jc w:val="both"/>
        <w:rPr>
          <w:rFonts w:ascii="Verdana" w:eastAsia="Cambria" w:hAnsi="Verdana" w:cs="Arial"/>
          <w:b/>
          <w:sz w:val="20"/>
          <w:szCs w:val="20"/>
        </w:rPr>
      </w:pPr>
    </w:p>
    <w:p w14:paraId="4006E098" w14:textId="1CB974A4" w:rsidR="00000CBF" w:rsidRPr="002B722A" w:rsidRDefault="00000CBF" w:rsidP="002B722A">
      <w:pPr>
        <w:pStyle w:val="BodyA"/>
        <w:spacing w:before="120" w:after="120" w:line="260" w:lineRule="atLeast"/>
        <w:ind w:left="1440" w:hanging="1440"/>
        <w:jc w:val="both"/>
        <w:rPr>
          <w:rFonts w:ascii="Verdana" w:eastAsia="Cambria" w:hAnsi="Verdana" w:cs="Arial"/>
          <w:b/>
          <w:sz w:val="20"/>
          <w:szCs w:val="20"/>
        </w:rPr>
      </w:pPr>
      <w:r w:rsidRPr="002B722A">
        <w:rPr>
          <w:rFonts w:ascii="Verdana" w:eastAsia="Cambria" w:hAnsi="Verdana" w:cs="Arial"/>
          <w:b/>
          <w:sz w:val="20"/>
          <w:szCs w:val="20"/>
        </w:rPr>
        <w:t>1</w:t>
      </w:r>
      <w:r w:rsidR="004676C7" w:rsidRPr="002B722A">
        <w:rPr>
          <w:rFonts w:ascii="Verdana" w:eastAsia="Cambria" w:hAnsi="Verdana" w:cs="Arial"/>
          <w:b/>
          <w:sz w:val="20"/>
          <w:szCs w:val="20"/>
          <w:lang w:val="mk-MK"/>
        </w:rPr>
        <w:t>5</w:t>
      </w:r>
      <w:r w:rsidRPr="002B722A">
        <w:rPr>
          <w:rFonts w:ascii="Verdana" w:eastAsia="Cambria" w:hAnsi="Verdana" w:cs="Arial"/>
          <w:b/>
          <w:sz w:val="20"/>
          <w:szCs w:val="20"/>
        </w:rPr>
        <w:t>:</w:t>
      </w:r>
      <w:r w:rsidR="004676C7" w:rsidRPr="002B722A">
        <w:rPr>
          <w:rFonts w:ascii="Verdana" w:eastAsia="Cambria" w:hAnsi="Verdana" w:cs="Arial"/>
          <w:b/>
          <w:sz w:val="20"/>
          <w:szCs w:val="20"/>
          <w:lang w:val="mk-MK"/>
        </w:rPr>
        <w:t>0</w:t>
      </w:r>
      <w:r w:rsidRPr="002B722A">
        <w:rPr>
          <w:rFonts w:ascii="Verdana" w:eastAsia="Cambria" w:hAnsi="Verdana" w:cs="Arial"/>
          <w:b/>
          <w:sz w:val="20"/>
          <w:szCs w:val="20"/>
        </w:rPr>
        <w:t>0</w:t>
      </w:r>
      <w:r w:rsidRPr="002B722A">
        <w:rPr>
          <w:rFonts w:ascii="Verdana" w:eastAsia="Cambria" w:hAnsi="Verdana" w:cs="Arial"/>
          <w:b/>
          <w:sz w:val="20"/>
          <w:szCs w:val="20"/>
        </w:rPr>
        <w:tab/>
      </w:r>
      <w:r w:rsidR="00AC74FC" w:rsidRPr="002B722A">
        <w:rPr>
          <w:rFonts w:ascii="Verdana" w:eastAsia="Cambria" w:hAnsi="Verdana" w:cs="Arial"/>
          <w:b/>
          <w:sz w:val="20"/>
          <w:szCs w:val="20"/>
          <w:bdr w:val="none" w:sz="0" w:space="0" w:color="auto"/>
          <w:lang w:val="mk-MK"/>
        </w:rPr>
        <w:t>ГРАДЕЊЕ ВЕШТИНИ ЗА САЈБЕР-КРИМИНАЛ – ГРУПНО ИЗВЕСТУВАЊЕ</w:t>
      </w:r>
    </w:p>
    <w:p w14:paraId="62E30746" w14:textId="77777777" w:rsidR="00681049" w:rsidRPr="002B722A" w:rsidRDefault="00681049" w:rsidP="002B722A">
      <w:pPr>
        <w:pStyle w:val="BodyA"/>
        <w:spacing w:before="120" w:after="120" w:line="260" w:lineRule="atLeast"/>
        <w:jc w:val="both"/>
        <w:rPr>
          <w:rFonts w:ascii="Verdana" w:eastAsia="Cambria" w:hAnsi="Verdana" w:cs="Arial"/>
          <w:b/>
          <w:sz w:val="20"/>
          <w:szCs w:val="20"/>
        </w:rPr>
      </w:pPr>
    </w:p>
    <w:p w14:paraId="3A9B0363" w14:textId="06DF0D2E" w:rsidR="00681049" w:rsidRPr="002B722A" w:rsidRDefault="00AC74FC" w:rsidP="002B722A">
      <w:pPr>
        <w:spacing w:before="120" w:after="120" w:line="260" w:lineRule="atLeast"/>
        <w:ind w:left="1440" w:hanging="1440"/>
        <w:contextualSpacing/>
        <w:jc w:val="center"/>
        <w:rPr>
          <w:rFonts w:ascii="Verdana" w:eastAsia="Times New Roman" w:hAnsi="Verdana" w:cs="Arial"/>
          <w:b/>
          <w:bCs/>
          <w:sz w:val="20"/>
          <w:szCs w:val="20"/>
        </w:rPr>
      </w:pPr>
      <w:r w:rsidRPr="002B722A">
        <w:rPr>
          <w:rFonts w:ascii="Verdana" w:hAnsi="Verdana" w:cs="Arial"/>
          <w:b/>
          <w:bCs/>
          <w:sz w:val="20"/>
          <w:szCs w:val="20"/>
          <w:lang w:val="mk-MK"/>
        </w:rPr>
        <w:t>(Должина – 1 час)</w:t>
      </w:r>
    </w:p>
    <w:p w14:paraId="67DDC993" w14:textId="77777777" w:rsidR="00681049" w:rsidRPr="002B722A" w:rsidRDefault="00681049" w:rsidP="002B722A">
      <w:pPr>
        <w:pStyle w:val="BodyA"/>
        <w:spacing w:before="120" w:after="120" w:line="260" w:lineRule="atLeast"/>
        <w:jc w:val="both"/>
        <w:rPr>
          <w:rFonts w:ascii="Verdana" w:eastAsia="Cambria" w:hAnsi="Verdana" w:cs="Arial"/>
          <w:bCs/>
          <w:sz w:val="20"/>
          <w:szCs w:val="20"/>
        </w:rPr>
      </w:pPr>
    </w:p>
    <w:p w14:paraId="428AF9B9" w14:textId="31082ECF" w:rsidR="00D235C1" w:rsidRPr="002B722A" w:rsidRDefault="000C22F0" w:rsidP="002B722A">
      <w:pPr>
        <w:pStyle w:val="BodyA"/>
        <w:spacing w:before="120" w:after="120" w:line="260" w:lineRule="atLeast"/>
        <w:ind w:left="1440"/>
        <w:jc w:val="both"/>
        <w:rPr>
          <w:rFonts w:ascii="Verdana" w:eastAsia="Cambria" w:hAnsi="Verdana" w:cs="Arial"/>
          <w:bCs/>
          <w:sz w:val="20"/>
          <w:szCs w:val="20"/>
        </w:rPr>
      </w:pPr>
      <w:r w:rsidRPr="002B722A">
        <w:rPr>
          <w:rFonts w:ascii="Verdana" w:eastAsia="Cambria" w:hAnsi="Verdana" w:cs="Arial"/>
          <w:bCs/>
          <w:sz w:val="20"/>
          <w:szCs w:val="20"/>
          <w:bdr w:val="none" w:sz="0" w:space="0" w:color="auto"/>
          <w:lang w:val="mk-MK"/>
        </w:rPr>
        <w:t>Известувачот(ите) за секоја група ќе известат</w:t>
      </w:r>
      <w:r w:rsidR="00981022" w:rsidRPr="002B722A">
        <w:rPr>
          <w:rFonts w:ascii="Verdana" w:eastAsia="Cambria" w:hAnsi="Verdana" w:cs="Arial"/>
          <w:bCs/>
          <w:sz w:val="20"/>
          <w:szCs w:val="20"/>
          <w:bdr w:val="none" w:sz="0" w:space="0" w:color="auto"/>
          <w:lang w:val="mk-MK"/>
        </w:rPr>
        <w:t xml:space="preserve"> за тоа</w:t>
      </w:r>
      <w:r w:rsidRPr="002B722A">
        <w:rPr>
          <w:rFonts w:ascii="Verdana" w:eastAsia="Cambria" w:hAnsi="Verdana" w:cs="Arial"/>
          <w:bCs/>
          <w:sz w:val="20"/>
          <w:szCs w:val="20"/>
          <w:bdr w:val="none" w:sz="0" w:space="0" w:color="auto"/>
          <w:lang w:val="mk-MK"/>
        </w:rPr>
        <w:t xml:space="preserve"> што</w:t>
      </w:r>
      <w:r w:rsidR="00981022" w:rsidRPr="002B722A">
        <w:rPr>
          <w:rFonts w:ascii="Verdana" w:eastAsia="Cambria" w:hAnsi="Verdana" w:cs="Arial"/>
          <w:bCs/>
          <w:sz w:val="20"/>
          <w:szCs w:val="20"/>
          <w:bdr w:val="none" w:sz="0" w:space="0" w:color="auto"/>
          <w:lang w:val="mk-MK"/>
        </w:rPr>
        <w:t xml:space="preserve"> го</w:t>
      </w:r>
      <w:r w:rsidRPr="002B722A">
        <w:rPr>
          <w:rFonts w:ascii="Verdana" w:eastAsia="Cambria" w:hAnsi="Verdana" w:cs="Arial"/>
          <w:bCs/>
          <w:sz w:val="20"/>
          <w:szCs w:val="20"/>
          <w:bdr w:val="none" w:sz="0" w:space="0" w:color="auto"/>
          <w:lang w:val="mk-MK"/>
        </w:rPr>
        <w:t xml:space="preserve"> дискутирале за време на групната дискусија, ќе објаснат кои механизми за меѓународна соработка ги употребиле за студијата на случај и ќе го презентираат својот нацрт</w:t>
      </w:r>
      <w:r w:rsidR="00BD29D9" w:rsidRPr="002B722A">
        <w:rPr>
          <w:rFonts w:ascii="Verdana" w:eastAsia="Cambria" w:hAnsi="Verdana" w:cs="Arial"/>
          <w:bCs/>
          <w:sz w:val="20"/>
          <w:szCs w:val="20"/>
          <w:bdr w:val="none" w:sz="0" w:space="0" w:color="auto"/>
          <w:lang w:val="mk-MK"/>
        </w:rPr>
        <w:t xml:space="preserve"> за </w:t>
      </w:r>
      <w:r w:rsidRPr="002B722A">
        <w:rPr>
          <w:rFonts w:ascii="Verdana" w:eastAsia="Cambria" w:hAnsi="Verdana" w:cs="Arial"/>
          <w:bCs/>
          <w:sz w:val="20"/>
          <w:szCs w:val="20"/>
          <w:bdr w:val="none" w:sz="0" w:space="0" w:color="auto"/>
          <w:lang w:val="mk-MK"/>
        </w:rPr>
        <w:t>ЗПП.</w:t>
      </w:r>
      <w:r w:rsidR="00085FD9" w:rsidRPr="002B722A">
        <w:rPr>
          <w:rFonts w:ascii="Verdana" w:eastAsia="Cambria" w:hAnsi="Verdana" w:cs="Arial"/>
          <w:bCs/>
          <w:sz w:val="20"/>
          <w:szCs w:val="20"/>
        </w:rPr>
        <w:t xml:space="preserve"> </w:t>
      </w:r>
      <w:r w:rsidR="006F18B3" w:rsidRPr="002B722A">
        <w:rPr>
          <w:rFonts w:ascii="Verdana" w:eastAsia="Cambria" w:hAnsi="Verdana" w:cs="Arial"/>
          <w:bCs/>
          <w:sz w:val="20"/>
          <w:szCs w:val="20"/>
          <w:bdr w:val="none" w:sz="0" w:space="0" w:color="auto"/>
          <w:lang w:val="mk-MK"/>
        </w:rPr>
        <w:t xml:space="preserve">Експертите од Советот на Европа ќе ги охрабрат </w:t>
      </w:r>
      <w:r w:rsidR="00FE44CC" w:rsidRPr="002B722A">
        <w:rPr>
          <w:rFonts w:ascii="Verdana" w:eastAsia="Cambria" w:hAnsi="Verdana" w:cs="Arial"/>
          <w:bCs/>
          <w:sz w:val="20"/>
          <w:szCs w:val="20"/>
          <w:bdr w:val="none" w:sz="0" w:space="0" w:color="auto"/>
          <w:lang w:val="mk-MK"/>
        </w:rPr>
        <w:t>претставници</w:t>
      </w:r>
      <w:r w:rsidR="006F18B3" w:rsidRPr="002B722A">
        <w:rPr>
          <w:rFonts w:ascii="Verdana" w:eastAsia="Cambria" w:hAnsi="Verdana" w:cs="Arial"/>
          <w:bCs/>
          <w:sz w:val="20"/>
          <w:szCs w:val="20"/>
          <w:bdr w:val="none" w:sz="0" w:space="0" w:color="auto"/>
          <w:lang w:val="mk-MK"/>
        </w:rPr>
        <w:t>те да г</w:t>
      </w:r>
      <w:r w:rsidR="00981022" w:rsidRPr="002B722A">
        <w:rPr>
          <w:rFonts w:ascii="Verdana" w:eastAsia="Cambria" w:hAnsi="Verdana" w:cs="Arial"/>
          <w:bCs/>
          <w:sz w:val="20"/>
          <w:szCs w:val="20"/>
          <w:bdr w:val="none" w:sz="0" w:space="0" w:color="auto"/>
          <w:lang w:val="mk-MK"/>
        </w:rPr>
        <w:t xml:space="preserve">и </w:t>
      </w:r>
      <w:r w:rsidR="006F18B3" w:rsidRPr="002B722A">
        <w:rPr>
          <w:rFonts w:ascii="Verdana" w:eastAsia="Cambria" w:hAnsi="Verdana" w:cs="Arial"/>
          <w:bCs/>
          <w:sz w:val="20"/>
          <w:szCs w:val="20"/>
          <w:bdr w:val="none" w:sz="0" w:space="0" w:color="auto"/>
          <w:lang w:val="mk-MK"/>
        </w:rPr>
        <w:t>образлож</w:t>
      </w:r>
      <w:r w:rsidR="00981022" w:rsidRPr="002B722A">
        <w:rPr>
          <w:rFonts w:ascii="Verdana" w:eastAsia="Cambria" w:hAnsi="Verdana" w:cs="Arial"/>
          <w:bCs/>
          <w:sz w:val="20"/>
          <w:szCs w:val="20"/>
          <w:bdr w:val="none" w:sz="0" w:space="0" w:color="auto"/>
          <w:lang w:val="mk-MK"/>
        </w:rPr>
        <w:t>ат</w:t>
      </w:r>
      <w:r w:rsidR="006F18B3" w:rsidRPr="002B722A">
        <w:rPr>
          <w:rFonts w:ascii="Verdana" w:eastAsia="Cambria" w:hAnsi="Verdana" w:cs="Arial"/>
          <w:bCs/>
          <w:sz w:val="20"/>
          <w:szCs w:val="20"/>
          <w:bdr w:val="none" w:sz="0" w:space="0" w:color="auto"/>
          <w:lang w:val="mk-MK"/>
        </w:rPr>
        <w:t xml:space="preserve"> нивните одлуки и ќе им дадат корисни и конструктивни коментари за нивната работа.</w:t>
      </w:r>
      <w:r w:rsidR="003704B3" w:rsidRPr="002B722A">
        <w:rPr>
          <w:rFonts w:ascii="Verdana" w:eastAsia="Cambria" w:hAnsi="Verdana" w:cs="Arial"/>
          <w:bCs/>
          <w:sz w:val="20"/>
          <w:szCs w:val="20"/>
        </w:rPr>
        <w:t xml:space="preserve"> </w:t>
      </w:r>
    </w:p>
    <w:p w14:paraId="1EA4A521" w14:textId="77777777" w:rsidR="00000CBF" w:rsidRPr="002B722A" w:rsidRDefault="00000CBF" w:rsidP="002B722A">
      <w:pPr>
        <w:pStyle w:val="BodyA"/>
        <w:spacing w:before="120" w:after="120" w:line="260" w:lineRule="atLeast"/>
        <w:jc w:val="both"/>
        <w:rPr>
          <w:rFonts w:ascii="Verdana" w:eastAsia="Cambria" w:hAnsi="Verdana" w:cs="Arial"/>
          <w:b/>
          <w:sz w:val="20"/>
          <w:szCs w:val="20"/>
        </w:rPr>
      </w:pPr>
    </w:p>
    <w:p w14:paraId="459144DA" w14:textId="36E891E1" w:rsidR="00000CBF" w:rsidRPr="002B722A" w:rsidRDefault="00000CBF" w:rsidP="002B722A">
      <w:pPr>
        <w:pStyle w:val="BodyA"/>
        <w:spacing w:before="120" w:after="120" w:line="260" w:lineRule="atLeast"/>
        <w:jc w:val="both"/>
        <w:rPr>
          <w:rFonts w:ascii="Verdana" w:eastAsia="Cambria" w:hAnsi="Verdana" w:cs="Arial"/>
          <w:b/>
          <w:sz w:val="20"/>
          <w:szCs w:val="20"/>
        </w:rPr>
      </w:pPr>
      <w:r w:rsidRPr="002B722A">
        <w:rPr>
          <w:rFonts w:ascii="Verdana" w:eastAsia="Cambria" w:hAnsi="Verdana" w:cs="Arial"/>
          <w:b/>
          <w:sz w:val="20"/>
          <w:szCs w:val="20"/>
        </w:rPr>
        <w:t>1</w:t>
      </w:r>
      <w:r w:rsidR="00D37934" w:rsidRPr="002B722A">
        <w:rPr>
          <w:rFonts w:ascii="Verdana" w:eastAsia="Cambria" w:hAnsi="Verdana" w:cs="Arial"/>
          <w:b/>
          <w:sz w:val="20"/>
          <w:szCs w:val="20"/>
          <w:lang w:val="mk-MK"/>
        </w:rPr>
        <w:t>6</w:t>
      </w:r>
      <w:r w:rsidRPr="002B722A">
        <w:rPr>
          <w:rFonts w:ascii="Verdana" w:eastAsia="Cambria" w:hAnsi="Verdana" w:cs="Arial"/>
          <w:b/>
          <w:sz w:val="20"/>
          <w:szCs w:val="20"/>
        </w:rPr>
        <w:t>:</w:t>
      </w:r>
      <w:r w:rsidR="00D37934" w:rsidRPr="002B722A">
        <w:rPr>
          <w:rFonts w:ascii="Verdana" w:eastAsia="Cambria" w:hAnsi="Verdana" w:cs="Arial"/>
          <w:b/>
          <w:sz w:val="20"/>
          <w:szCs w:val="20"/>
          <w:lang w:val="mk-MK"/>
        </w:rPr>
        <w:t>0</w:t>
      </w:r>
      <w:r w:rsidRPr="002B722A">
        <w:rPr>
          <w:rFonts w:ascii="Verdana" w:eastAsia="Cambria" w:hAnsi="Verdana" w:cs="Arial"/>
          <w:b/>
          <w:sz w:val="20"/>
          <w:szCs w:val="20"/>
        </w:rPr>
        <w:t>0</w:t>
      </w:r>
      <w:r w:rsidRPr="002B722A">
        <w:rPr>
          <w:rFonts w:ascii="Verdana" w:eastAsia="Cambria" w:hAnsi="Verdana" w:cs="Arial"/>
          <w:b/>
          <w:sz w:val="20"/>
          <w:szCs w:val="20"/>
        </w:rPr>
        <w:tab/>
      </w:r>
      <w:r w:rsidRPr="002B722A">
        <w:rPr>
          <w:rFonts w:ascii="Verdana" w:eastAsia="Cambria" w:hAnsi="Verdana" w:cs="Arial"/>
          <w:b/>
          <w:sz w:val="20"/>
          <w:szCs w:val="20"/>
        </w:rPr>
        <w:tab/>
      </w:r>
      <w:r w:rsidR="006F18B3" w:rsidRPr="002B722A">
        <w:rPr>
          <w:rFonts w:ascii="Verdana" w:eastAsia="Cambria" w:hAnsi="Verdana" w:cs="Arial"/>
          <w:b/>
          <w:sz w:val="20"/>
          <w:szCs w:val="20"/>
          <w:bdr w:val="none" w:sz="0" w:space="0" w:color="auto"/>
          <w:lang w:val="mk-MK"/>
        </w:rPr>
        <w:t>ЗАВРШЕН ТЕСТ И ОТВОРЕН ФОРУМ</w:t>
      </w:r>
      <w:r w:rsidRPr="002B722A">
        <w:rPr>
          <w:rFonts w:ascii="Verdana" w:eastAsia="Cambria" w:hAnsi="Verdana" w:cs="Arial"/>
          <w:b/>
          <w:sz w:val="20"/>
          <w:szCs w:val="20"/>
        </w:rPr>
        <w:t xml:space="preserve"> </w:t>
      </w:r>
    </w:p>
    <w:p w14:paraId="710B3CA1" w14:textId="77777777" w:rsidR="00D235C1" w:rsidRPr="002B722A" w:rsidRDefault="00D235C1" w:rsidP="002B722A">
      <w:pPr>
        <w:pStyle w:val="BodyA"/>
        <w:spacing w:before="120" w:after="120" w:line="260" w:lineRule="atLeast"/>
        <w:jc w:val="both"/>
        <w:rPr>
          <w:rFonts w:ascii="Verdana" w:eastAsia="Cambria" w:hAnsi="Verdana" w:cs="Arial"/>
          <w:b/>
          <w:sz w:val="20"/>
          <w:szCs w:val="20"/>
        </w:rPr>
      </w:pPr>
    </w:p>
    <w:p w14:paraId="5721D9BC" w14:textId="694AEE30" w:rsidR="00D235C1" w:rsidRPr="002B722A" w:rsidRDefault="006F18B3" w:rsidP="002B722A">
      <w:pPr>
        <w:spacing w:before="120" w:after="120" w:line="260" w:lineRule="atLeast"/>
        <w:ind w:left="1440" w:hanging="1440"/>
        <w:contextualSpacing/>
        <w:jc w:val="center"/>
        <w:rPr>
          <w:rFonts w:ascii="Verdana" w:eastAsia="Times New Roman" w:hAnsi="Verdana" w:cs="Arial"/>
          <w:b/>
          <w:bCs/>
          <w:sz w:val="20"/>
          <w:szCs w:val="20"/>
        </w:rPr>
      </w:pPr>
      <w:r w:rsidRPr="002B722A">
        <w:rPr>
          <w:rFonts w:ascii="Verdana" w:hAnsi="Verdana" w:cs="Arial"/>
          <w:b/>
          <w:bCs/>
          <w:sz w:val="20"/>
          <w:szCs w:val="20"/>
          <w:lang w:val="mk-MK"/>
        </w:rPr>
        <w:t xml:space="preserve">(Должина – </w:t>
      </w:r>
      <w:r w:rsidR="005669D3" w:rsidRPr="002B722A">
        <w:rPr>
          <w:rFonts w:ascii="Verdana" w:hAnsi="Verdana" w:cs="Arial"/>
          <w:b/>
          <w:bCs/>
          <w:sz w:val="20"/>
          <w:szCs w:val="20"/>
          <w:lang w:val="mk-MK"/>
        </w:rPr>
        <w:t>45 минути</w:t>
      </w:r>
      <w:r w:rsidRPr="002B722A">
        <w:rPr>
          <w:rFonts w:ascii="Verdana" w:hAnsi="Verdana" w:cs="Arial"/>
          <w:b/>
          <w:bCs/>
          <w:sz w:val="20"/>
          <w:szCs w:val="20"/>
          <w:lang w:val="mk-MK"/>
        </w:rPr>
        <w:t>)</w:t>
      </w:r>
    </w:p>
    <w:p w14:paraId="48AAD4D7" w14:textId="77777777" w:rsidR="00D235C1" w:rsidRPr="002B722A" w:rsidRDefault="00D235C1" w:rsidP="002B722A">
      <w:pPr>
        <w:pStyle w:val="BodyA"/>
        <w:spacing w:before="120" w:after="120" w:line="260" w:lineRule="atLeast"/>
        <w:jc w:val="both"/>
        <w:rPr>
          <w:rFonts w:ascii="Verdana" w:eastAsia="Cambria" w:hAnsi="Verdana" w:cs="Arial"/>
          <w:b/>
          <w:sz w:val="20"/>
          <w:szCs w:val="20"/>
        </w:rPr>
      </w:pPr>
    </w:p>
    <w:p w14:paraId="06C5B38B" w14:textId="765900BC" w:rsidR="00000CBF" w:rsidRPr="002B722A" w:rsidRDefault="006F18B3" w:rsidP="002B722A">
      <w:pPr>
        <w:pStyle w:val="BodyA"/>
        <w:spacing w:before="120" w:after="120" w:line="260" w:lineRule="atLeast"/>
        <w:ind w:left="1440"/>
        <w:jc w:val="both"/>
        <w:rPr>
          <w:rFonts w:ascii="Verdana" w:eastAsia="Cambria" w:hAnsi="Verdana" w:cs="Arial"/>
          <w:bCs/>
          <w:sz w:val="20"/>
          <w:szCs w:val="20"/>
        </w:rPr>
      </w:pPr>
      <w:r w:rsidRPr="002B722A">
        <w:rPr>
          <w:rFonts w:ascii="Verdana" w:eastAsia="Cambria" w:hAnsi="Verdana" w:cs="Arial"/>
          <w:bCs/>
          <w:sz w:val="20"/>
          <w:szCs w:val="20"/>
          <w:bdr w:val="none" w:sz="0" w:space="0" w:color="auto"/>
          <w:lang w:val="mk-MK"/>
        </w:rPr>
        <w:t>Завршниот тест (истиот тест што е даден како почетен тест) се дава за да се процени дали учесниците ги разбрале презентираните теми.</w:t>
      </w:r>
      <w:r w:rsidR="00AD0CFD" w:rsidRPr="002B722A">
        <w:rPr>
          <w:rFonts w:ascii="Verdana" w:eastAsia="Cambria" w:hAnsi="Verdana" w:cs="Arial"/>
          <w:bCs/>
          <w:sz w:val="20"/>
          <w:szCs w:val="20"/>
        </w:rPr>
        <w:t xml:space="preserve"> </w:t>
      </w:r>
      <w:r w:rsidRPr="002B722A">
        <w:rPr>
          <w:rFonts w:ascii="Verdana" w:eastAsia="Cambria" w:hAnsi="Verdana" w:cs="Arial"/>
          <w:bCs/>
          <w:sz w:val="20"/>
          <w:szCs w:val="20"/>
          <w:bdr w:val="none" w:sz="0" w:space="0" w:color="auto"/>
          <w:lang w:val="mk-MK"/>
        </w:rPr>
        <w:t xml:space="preserve">Експертите од Советот на Европа ќе ги одговорат сите прашања на </w:t>
      </w:r>
      <w:r w:rsidR="00FE44CC" w:rsidRPr="002B722A">
        <w:rPr>
          <w:rFonts w:ascii="Verdana" w:eastAsia="Cambria" w:hAnsi="Verdana" w:cs="Arial"/>
          <w:bCs/>
          <w:sz w:val="20"/>
          <w:szCs w:val="20"/>
          <w:bdr w:val="none" w:sz="0" w:space="0" w:color="auto"/>
          <w:lang w:val="mk-MK"/>
        </w:rPr>
        <w:t>претставници</w:t>
      </w:r>
      <w:r w:rsidRPr="002B722A">
        <w:rPr>
          <w:rFonts w:ascii="Verdana" w:eastAsia="Cambria" w:hAnsi="Verdana" w:cs="Arial"/>
          <w:bCs/>
          <w:sz w:val="20"/>
          <w:szCs w:val="20"/>
          <w:bdr w:val="none" w:sz="0" w:space="0" w:color="auto"/>
          <w:lang w:val="mk-MK"/>
        </w:rPr>
        <w:t>те.</w:t>
      </w:r>
      <w:r w:rsidR="00AD0CFD" w:rsidRPr="002B722A">
        <w:rPr>
          <w:rFonts w:ascii="Verdana" w:eastAsia="Cambria" w:hAnsi="Verdana" w:cs="Arial"/>
          <w:bCs/>
          <w:sz w:val="20"/>
          <w:szCs w:val="20"/>
        </w:rPr>
        <w:t xml:space="preserve">  </w:t>
      </w:r>
      <w:r w:rsidRPr="002B722A">
        <w:rPr>
          <w:rFonts w:ascii="Verdana" w:eastAsia="Cambria" w:hAnsi="Verdana" w:cs="Arial"/>
          <w:bCs/>
          <w:sz w:val="20"/>
          <w:szCs w:val="20"/>
          <w:bdr w:val="none" w:sz="0" w:space="0" w:color="auto"/>
          <w:lang w:val="mk-MK"/>
        </w:rPr>
        <w:t xml:space="preserve">Оваа сесија служи за разјаснување и зајакнување на знаењето и разбирањето на </w:t>
      </w:r>
      <w:r w:rsidR="00FE44CC" w:rsidRPr="002B722A">
        <w:rPr>
          <w:rFonts w:ascii="Verdana" w:eastAsia="Cambria" w:hAnsi="Verdana" w:cs="Arial"/>
          <w:bCs/>
          <w:sz w:val="20"/>
          <w:szCs w:val="20"/>
          <w:bdr w:val="none" w:sz="0" w:space="0" w:color="auto"/>
          <w:lang w:val="mk-MK"/>
        </w:rPr>
        <w:t>претставници</w:t>
      </w:r>
      <w:r w:rsidRPr="002B722A">
        <w:rPr>
          <w:rFonts w:ascii="Verdana" w:eastAsia="Cambria" w:hAnsi="Verdana" w:cs="Arial"/>
          <w:bCs/>
          <w:sz w:val="20"/>
          <w:szCs w:val="20"/>
          <w:bdr w:val="none" w:sz="0" w:space="0" w:color="auto"/>
          <w:lang w:val="mk-MK"/>
        </w:rPr>
        <w:t>те во врска со меѓународната соработка.</w:t>
      </w:r>
      <w:r w:rsidR="00AD0CFD" w:rsidRPr="002B722A">
        <w:rPr>
          <w:rFonts w:ascii="Verdana" w:eastAsia="Cambria" w:hAnsi="Verdana" w:cs="Arial"/>
          <w:bCs/>
          <w:sz w:val="20"/>
          <w:szCs w:val="20"/>
        </w:rPr>
        <w:t xml:space="preserve">  </w:t>
      </w:r>
    </w:p>
    <w:p w14:paraId="69858A40" w14:textId="491BAA82" w:rsidR="00000CBF" w:rsidRPr="002B722A" w:rsidRDefault="006F18B3" w:rsidP="002B722A">
      <w:pPr>
        <w:pStyle w:val="BodyA"/>
        <w:spacing w:before="120" w:after="120" w:line="260" w:lineRule="atLeast"/>
        <w:ind w:left="1440"/>
        <w:jc w:val="both"/>
        <w:rPr>
          <w:rFonts w:ascii="Verdana" w:eastAsia="Cambria" w:hAnsi="Verdana" w:cs="Arial"/>
          <w:bCs/>
          <w:sz w:val="20"/>
          <w:szCs w:val="20"/>
        </w:rPr>
      </w:pPr>
      <w:r w:rsidRPr="002B722A">
        <w:rPr>
          <w:rFonts w:ascii="Verdana" w:eastAsia="Cambria" w:hAnsi="Verdana" w:cs="Arial"/>
          <w:bCs/>
          <w:sz w:val="20"/>
          <w:szCs w:val="20"/>
          <w:bdr w:val="none" w:sz="0" w:space="0" w:color="auto"/>
          <w:lang w:val="mk-MK"/>
        </w:rPr>
        <w:t xml:space="preserve">Резултатите од завршниот тест ќе бидат </w:t>
      </w:r>
      <w:r w:rsidR="00E23EF6" w:rsidRPr="002B722A">
        <w:rPr>
          <w:rFonts w:ascii="Verdana" w:eastAsia="Cambria" w:hAnsi="Verdana" w:cs="Arial"/>
          <w:bCs/>
          <w:sz w:val="20"/>
          <w:szCs w:val="20"/>
          <w:bdr w:val="none" w:sz="0" w:space="0" w:color="auto"/>
          <w:lang w:val="mk-MK"/>
        </w:rPr>
        <w:t>комуницирани со секој учесник посебно</w:t>
      </w:r>
      <w:r w:rsidRPr="002B722A">
        <w:rPr>
          <w:rFonts w:ascii="Verdana" w:eastAsia="Cambria" w:hAnsi="Verdana" w:cs="Arial"/>
          <w:bCs/>
          <w:sz w:val="20"/>
          <w:szCs w:val="20"/>
          <w:bdr w:val="none" w:sz="0" w:space="0" w:color="auto"/>
          <w:lang w:val="mk-MK"/>
        </w:rPr>
        <w:t xml:space="preserve"> наспрема почетниот тест за да се утврди нивото на подобрување.</w:t>
      </w:r>
      <w:r w:rsidR="00000CBF" w:rsidRPr="002B722A">
        <w:rPr>
          <w:rFonts w:ascii="Verdana" w:eastAsia="Cambria" w:hAnsi="Verdana" w:cs="Arial"/>
          <w:bCs/>
          <w:sz w:val="20"/>
          <w:szCs w:val="20"/>
        </w:rPr>
        <w:t xml:space="preserve">  </w:t>
      </w:r>
    </w:p>
    <w:p w14:paraId="2FB29444" w14:textId="77777777" w:rsidR="00000CBF" w:rsidRPr="002B722A" w:rsidRDefault="00000CBF" w:rsidP="002B722A">
      <w:pPr>
        <w:pStyle w:val="BodyA"/>
        <w:spacing w:before="120" w:after="120" w:line="260" w:lineRule="atLeast"/>
        <w:jc w:val="both"/>
        <w:rPr>
          <w:rFonts w:ascii="Verdana" w:eastAsia="Cambria" w:hAnsi="Verdana" w:cs="Arial"/>
          <w:b/>
          <w:sz w:val="20"/>
          <w:szCs w:val="20"/>
        </w:rPr>
      </w:pPr>
    </w:p>
    <w:p w14:paraId="70EED1B0" w14:textId="3A8DC73D" w:rsidR="00000CBF" w:rsidRPr="002B722A" w:rsidRDefault="00000CBF" w:rsidP="002B722A">
      <w:pPr>
        <w:pStyle w:val="BodyA"/>
        <w:spacing w:before="120" w:after="120" w:line="260" w:lineRule="atLeast"/>
        <w:jc w:val="both"/>
        <w:rPr>
          <w:rFonts w:ascii="Verdana" w:eastAsia="Cambria" w:hAnsi="Verdana" w:cs="Arial"/>
          <w:b/>
          <w:sz w:val="20"/>
          <w:szCs w:val="20"/>
        </w:rPr>
      </w:pPr>
      <w:r w:rsidRPr="002B722A">
        <w:rPr>
          <w:rFonts w:ascii="Verdana" w:eastAsia="Cambria" w:hAnsi="Verdana" w:cs="Arial"/>
          <w:b/>
          <w:sz w:val="20"/>
          <w:szCs w:val="20"/>
        </w:rPr>
        <w:t>1</w:t>
      </w:r>
      <w:r w:rsidR="00AD0CFD" w:rsidRPr="002B722A">
        <w:rPr>
          <w:rFonts w:ascii="Verdana" w:eastAsia="Cambria" w:hAnsi="Verdana" w:cs="Arial"/>
          <w:b/>
          <w:sz w:val="20"/>
          <w:szCs w:val="20"/>
        </w:rPr>
        <w:t>6</w:t>
      </w:r>
      <w:r w:rsidRPr="002B722A">
        <w:rPr>
          <w:rFonts w:ascii="Verdana" w:eastAsia="Cambria" w:hAnsi="Verdana" w:cs="Arial"/>
          <w:b/>
          <w:sz w:val="20"/>
          <w:szCs w:val="20"/>
        </w:rPr>
        <w:t>:</w:t>
      </w:r>
      <w:r w:rsidR="005669D3" w:rsidRPr="002B722A">
        <w:rPr>
          <w:rFonts w:ascii="Verdana" w:eastAsia="Cambria" w:hAnsi="Verdana" w:cs="Arial"/>
          <w:b/>
          <w:sz w:val="20"/>
          <w:szCs w:val="20"/>
          <w:lang w:val="mk-MK"/>
        </w:rPr>
        <w:t>45</w:t>
      </w:r>
      <w:r w:rsidRPr="002B722A">
        <w:rPr>
          <w:rFonts w:ascii="Verdana" w:eastAsia="Cambria" w:hAnsi="Verdana" w:cs="Arial"/>
          <w:b/>
          <w:sz w:val="20"/>
          <w:szCs w:val="20"/>
        </w:rPr>
        <w:tab/>
      </w:r>
      <w:r w:rsidRPr="002B722A">
        <w:rPr>
          <w:rFonts w:ascii="Verdana" w:eastAsia="Cambria" w:hAnsi="Verdana" w:cs="Arial"/>
          <w:b/>
          <w:sz w:val="20"/>
          <w:szCs w:val="20"/>
        </w:rPr>
        <w:tab/>
      </w:r>
      <w:r w:rsidR="006F18B3" w:rsidRPr="002B722A">
        <w:rPr>
          <w:rFonts w:ascii="Verdana" w:eastAsia="Cambria" w:hAnsi="Verdana" w:cs="Arial"/>
          <w:b/>
          <w:sz w:val="20"/>
          <w:szCs w:val="20"/>
          <w:bdr w:val="none" w:sz="0" w:space="0" w:color="auto"/>
          <w:lang w:val="mk-MK"/>
        </w:rPr>
        <w:t>ЗАВРШНИ ЗАБЕЛЕШКИ</w:t>
      </w:r>
      <w:r w:rsidRPr="002B722A">
        <w:rPr>
          <w:rFonts w:ascii="Verdana" w:eastAsia="Cambria" w:hAnsi="Verdana" w:cs="Arial"/>
          <w:b/>
          <w:sz w:val="20"/>
          <w:szCs w:val="20"/>
        </w:rPr>
        <w:t xml:space="preserve"> </w:t>
      </w:r>
    </w:p>
    <w:p w14:paraId="14EF36BD" w14:textId="77777777" w:rsidR="00000CBF" w:rsidRPr="002B722A" w:rsidRDefault="00000CBF" w:rsidP="002B722A">
      <w:pPr>
        <w:pStyle w:val="BodyA"/>
        <w:spacing w:before="120" w:after="120" w:line="260" w:lineRule="atLeast"/>
        <w:jc w:val="both"/>
        <w:rPr>
          <w:rFonts w:ascii="Verdana" w:eastAsia="Cambria" w:hAnsi="Verdana" w:cs="Arial"/>
          <w:bCs/>
          <w:sz w:val="20"/>
          <w:szCs w:val="20"/>
        </w:rPr>
      </w:pPr>
    </w:p>
    <w:p w14:paraId="3813B66B" w14:textId="3D132DD7" w:rsidR="00DF066E" w:rsidRPr="002B722A" w:rsidRDefault="006F18B3" w:rsidP="002B722A">
      <w:pPr>
        <w:spacing w:before="120" w:after="120" w:line="260" w:lineRule="atLeast"/>
        <w:ind w:left="1440" w:hanging="1440"/>
        <w:contextualSpacing/>
        <w:jc w:val="center"/>
        <w:rPr>
          <w:rFonts w:ascii="Verdana" w:eastAsia="Times New Roman" w:hAnsi="Verdana" w:cs="Arial"/>
          <w:b/>
          <w:bCs/>
          <w:sz w:val="20"/>
          <w:szCs w:val="20"/>
        </w:rPr>
      </w:pPr>
      <w:r w:rsidRPr="002B722A">
        <w:rPr>
          <w:rFonts w:ascii="Verdana" w:hAnsi="Verdana" w:cs="Arial"/>
          <w:b/>
          <w:bCs/>
          <w:sz w:val="20"/>
          <w:szCs w:val="20"/>
          <w:lang w:val="mk-MK"/>
        </w:rPr>
        <w:t xml:space="preserve">(Должина – </w:t>
      </w:r>
      <w:r w:rsidR="005669D3" w:rsidRPr="002B722A">
        <w:rPr>
          <w:rFonts w:ascii="Verdana" w:hAnsi="Verdana" w:cs="Arial"/>
          <w:b/>
          <w:bCs/>
          <w:sz w:val="20"/>
          <w:szCs w:val="20"/>
          <w:lang w:val="mk-MK"/>
        </w:rPr>
        <w:t>15</w:t>
      </w:r>
      <w:r w:rsidRPr="002B722A">
        <w:rPr>
          <w:rFonts w:ascii="Verdana" w:hAnsi="Verdana" w:cs="Arial"/>
          <w:b/>
          <w:bCs/>
          <w:sz w:val="20"/>
          <w:szCs w:val="20"/>
          <w:lang w:val="mk-MK"/>
        </w:rPr>
        <w:t xml:space="preserve"> минути)</w:t>
      </w:r>
    </w:p>
    <w:p w14:paraId="586039C2" w14:textId="6C15164E" w:rsidR="00CE6FBE" w:rsidRPr="002B722A" w:rsidRDefault="006F18B3" w:rsidP="002B722A">
      <w:pPr>
        <w:spacing w:before="120" w:after="120" w:line="260" w:lineRule="atLeast"/>
        <w:jc w:val="both"/>
        <w:rPr>
          <w:rFonts w:ascii="Verdana" w:eastAsia="Times New Roman" w:hAnsi="Verdana" w:cs="Arial"/>
          <w:color w:val="000000"/>
          <w:sz w:val="20"/>
          <w:szCs w:val="20"/>
        </w:rPr>
      </w:pPr>
      <w:r w:rsidRPr="002B722A">
        <w:rPr>
          <w:rFonts w:ascii="Verdana" w:eastAsia="Times New Roman" w:hAnsi="Verdana" w:cs="Arial"/>
          <w:color w:val="000000"/>
          <w:sz w:val="20"/>
          <w:szCs w:val="20"/>
          <w:lang w:val="mk-MK"/>
        </w:rPr>
        <w:t>Курсот треба да биде затворен од:</w:t>
      </w:r>
      <w:r w:rsidR="00CE6FBE" w:rsidRPr="002B722A">
        <w:rPr>
          <w:rFonts w:ascii="Verdana" w:eastAsia="Times New Roman" w:hAnsi="Verdana" w:cs="Arial"/>
          <w:color w:val="000000"/>
          <w:sz w:val="20"/>
          <w:szCs w:val="20"/>
        </w:rPr>
        <w:t xml:space="preserve"> </w:t>
      </w:r>
    </w:p>
    <w:p w14:paraId="7E94AA4E" w14:textId="29BDF527" w:rsidR="00CE6FBE" w:rsidRPr="002B722A" w:rsidRDefault="006F18B3" w:rsidP="002B722A">
      <w:pPr>
        <w:pStyle w:val="ListParagraph"/>
        <w:numPr>
          <w:ilvl w:val="0"/>
          <w:numId w:val="4"/>
        </w:numPr>
        <w:spacing w:before="120" w:after="120" w:line="260" w:lineRule="atLeast"/>
        <w:jc w:val="both"/>
        <w:rPr>
          <w:rFonts w:ascii="Verdana" w:hAnsi="Verdana"/>
          <w:sz w:val="20"/>
          <w:szCs w:val="20"/>
        </w:rPr>
      </w:pPr>
      <w:r w:rsidRPr="002B722A">
        <w:rPr>
          <w:rFonts w:ascii="Verdana" w:hAnsi="Verdana"/>
          <w:sz w:val="20"/>
          <w:szCs w:val="20"/>
          <w:lang w:val="mk-MK"/>
        </w:rPr>
        <w:lastRenderedPageBreak/>
        <w:t>Виш службеник на засегнатата земја</w:t>
      </w:r>
    </w:p>
    <w:p w14:paraId="777297E1" w14:textId="2DFFB964" w:rsidR="00E23EF6" w:rsidRPr="002B722A" w:rsidRDefault="00884B42" w:rsidP="002B722A">
      <w:pPr>
        <w:pStyle w:val="ListParagraph"/>
        <w:numPr>
          <w:ilvl w:val="0"/>
          <w:numId w:val="4"/>
        </w:numPr>
        <w:spacing w:before="120" w:after="120" w:line="260" w:lineRule="atLeast"/>
        <w:jc w:val="both"/>
        <w:rPr>
          <w:rFonts w:ascii="Verdana" w:hAnsi="Verdana"/>
          <w:sz w:val="20"/>
          <w:szCs w:val="20"/>
        </w:rPr>
      </w:pPr>
      <w:r w:rsidRPr="002B722A">
        <w:rPr>
          <w:rFonts w:ascii="Verdana" w:hAnsi="Verdana"/>
          <w:sz w:val="20"/>
          <w:szCs w:val="20"/>
          <w:lang w:val="mk-MK"/>
        </w:rPr>
        <w:t>Д</w:t>
      </w:r>
      <w:r w:rsidR="00E23EF6" w:rsidRPr="002B722A">
        <w:rPr>
          <w:rFonts w:ascii="Verdana" w:hAnsi="Verdana"/>
          <w:sz w:val="20"/>
          <w:szCs w:val="20"/>
          <w:lang w:val="mk-MK"/>
        </w:rPr>
        <w:t>елегација</w:t>
      </w:r>
      <w:r w:rsidRPr="002B722A">
        <w:rPr>
          <w:rFonts w:ascii="Verdana" w:hAnsi="Verdana"/>
          <w:sz w:val="20"/>
          <w:szCs w:val="20"/>
          <w:lang w:val="mk-MK"/>
        </w:rPr>
        <w:t xml:space="preserve"> на ЕУ</w:t>
      </w:r>
    </w:p>
    <w:p w14:paraId="28566295" w14:textId="17D16FA4" w:rsidR="00CE6FBE" w:rsidRPr="002B722A" w:rsidRDefault="006F18B3" w:rsidP="002B722A">
      <w:pPr>
        <w:pStyle w:val="ListParagraph"/>
        <w:numPr>
          <w:ilvl w:val="0"/>
          <w:numId w:val="4"/>
        </w:numPr>
        <w:spacing w:before="120" w:after="120" w:line="260" w:lineRule="atLeast"/>
        <w:jc w:val="both"/>
        <w:rPr>
          <w:rFonts w:ascii="Verdana" w:hAnsi="Verdana"/>
          <w:sz w:val="20"/>
          <w:szCs w:val="20"/>
        </w:rPr>
      </w:pPr>
      <w:r w:rsidRPr="002B722A">
        <w:rPr>
          <w:rFonts w:ascii="Verdana" w:hAnsi="Verdana"/>
          <w:sz w:val="20"/>
          <w:szCs w:val="20"/>
          <w:lang w:val="mk-MK"/>
        </w:rPr>
        <w:t xml:space="preserve">Совет на Европа – </w:t>
      </w:r>
      <w:r w:rsidR="00981022" w:rsidRPr="002B722A">
        <w:rPr>
          <w:rFonts w:ascii="Verdana" w:hAnsi="Verdana"/>
          <w:sz w:val="20"/>
          <w:szCs w:val="20"/>
          <w:lang w:val="mk-MK"/>
        </w:rPr>
        <w:t>проектен</w:t>
      </w:r>
      <w:r w:rsidR="00E23EF6" w:rsidRPr="002B722A">
        <w:rPr>
          <w:rFonts w:ascii="Verdana" w:hAnsi="Verdana"/>
          <w:sz w:val="20"/>
          <w:szCs w:val="20"/>
          <w:lang w:val="mk-MK"/>
        </w:rPr>
        <w:t xml:space="preserve"> менаџер</w:t>
      </w:r>
    </w:p>
    <w:p w14:paraId="3AAA0242" w14:textId="77777777" w:rsidR="00E03F5B" w:rsidRPr="002B722A" w:rsidRDefault="00E03F5B" w:rsidP="002B722A">
      <w:pPr>
        <w:pStyle w:val="BodyA"/>
        <w:spacing w:before="120" w:after="120" w:line="260" w:lineRule="atLeast"/>
        <w:jc w:val="both"/>
        <w:rPr>
          <w:rFonts w:ascii="Verdana" w:eastAsia="Cambria" w:hAnsi="Verdana" w:cs="Arial"/>
          <w:b/>
          <w:sz w:val="20"/>
          <w:szCs w:val="20"/>
        </w:rPr>
      </w:pPr>
    </w:p>
    <w:p w14:paraId="15DB6433" w14:textId="24F01763" w:rsidR="00390D18" w:rsidRPr="002B722A" w:rsidRDefault="00000CBF" w:rsidP="002B722A">
      <w:pPr>
        <w:pStyle w:val="BodyA"/>
        <w:spacing w:before="120" w:after="120" w:line="260" w:lineRule="atLeast"/>
        <w:jc w:val="both"/>
        <w:rPr>
          <w:rFonts w:ascii="Verdana" w:hAnsi="Verdana"/>
          <w:sz w:val="20"/>
          <w:szCs w:val="20"/>
        </w:rPr>
      </w:pPr>
      <w:r w:rsidRPr="002B722A">
        <w:rPr>
          <w:rFonts w:ascii="Verdana" w:eastAsia="Cambria" w:hAnsi="Verdana" w:cs="Arial"/>
          <w:b/>
          <w:sz w:val="20"/>
          <w:szCs w:val="20"/>
        </w:rPr>
        <w:t>1</w:t>
      </w:r>
      <w:r w:rsidR="003704B3" w:rsidRPr="002B722A">
        <w:rPr>
          <w:rFonts w:ascii="Verdana" w:eastAsia="Cambria" w:hAnsi="Verdana" w:cs="Arial"/>
          <w:b/>
          <w:sz w:val="20"/>
          <w:szCs w:val="20"/>
        </w:rPr>
        <w:t>7</w:t>
      </w:r>
      <w:r w:rsidRPr="002B722A">
        <w:rPr>
          <w:rFonts w:ascii="Verdana" w:eastAsia="Cambria" w:hAnsi="Verdana" w:cs="Arial"/>
          <w:b/>
          <w:sz w:val="20"/>
          <w:szCs w:val="20"/>
        </w:rPr>
        <w:t>:</w:t>
      </w:r>
      <w:r w:rsidR="00085FD9" w:rsidRPr="002B722A">
        <w:rPr>
          <w:rFonts w:ascii="Verdana" w:eastAsia="Cambria" w:hAnsi="Verdana" w:cs="Arial"/>
          <w:b/>
          <w:sz w:val="20"/>
          <w:szCs w:val="20"/>
        </w:rPr>
        <w:t>0</w:t>
      </w:r>
      <w:r w:rsidRPr="002B722A">
        <w:rPr>
          <w:rFonts w:ascii="Verdana" w:eastAsia="Cambria" w:hAnsi="Verdana" w:cs="Arial"/>
          <w:b/>
          <w:sz w:val="20"/>
          <w:szCs w:val="20"/>
        </w:rPr>
        <w:t>0</w:t>
      </w:r>
      <w:r w:rsidRPr="002B722A">
        <w:rPr>
          <w:rFonts w:ascii="Verdana" w:eastAsia="Cambria" w:hAnsi="Verdana" w:cs="Arial"/>
          <w:b/>
          <w:sz w:val="20"/>
          <w:szCs w:val="20"/>
        </w:rPr>
        <w:tab/>
      </w:r>
      <w:r w:rsidRPr="002B722A">
        <w:rPr>
          <w:rFonts w:ascii="Verdana" w:eastAsia="Cambria" w:hAnsi="Verdana" w:cs="Arial"/>
          <w:b/>
          <w:sz w:val="20"/>
          <w:szCs w:val="20"/>
        </w:rPr>
        <w:tab/>
      </w:r>
      <w:r w:rsidR="006F18B3" w:rsidRPr="002B722A">
        <w:rPr>
          <w:rFonts w:ascii="Verdana" w:eastAsia="Cambria" w:hAnsi="Verdana" w:cs="Arial"/>
          <w:b/>
          <w:sz w:val="20"/>
          <w:szCs w:val="20"/>
          <w:bdr w:val="none" w:sz="0" w:space="0" w:color="auto"/>
          <w:lang w:val="mk-MK"/>
        </w:rPr>
        <w:t>КРАЈ НА ОБУКАТА</w:t>
      </w:r>
      <w:r w:rsidRPr="002B722A">
        <w:rPr>
          <w:rFonts w:ascii="Verdana" w:eastAsia="Cambria" w:hAnsi="Verdana" w:cs="Arial"/>
          <w:b/>
          <w:sz w:val="20"/>
          <w:szCs w:val="20"/>
        </w:rPr>
        <w:tab/>
      </w:r>
    </w:p>
    <w:sectPr w:rsidR="00390D18" w:rsidRPr="002B722A" w:rsidSect="003E21B1">
      <w:headerReference w:type="even" r:id="rId7"/>
      <w:headerReference w:type="default" r:id="rId8"/>
      <w:footerReference w:type="even" r:id="rId9"/>
      <w:footerReference w:type="default" r:id="rId10"/>
      <w:headerReference w:type="first" r:id="rId11"/>
      <w:footerReference w:type="firs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688E3" w14:textId="77777777" w:rsidR="00CE311D" w:rsidRDefault="00CE311D" w:rsidP="00816E87">
      <w:r>
        <w:separator/>
      </w:r>
    </w:p>
  </w:endnote>
  <w:endnote w:type="continuationSeparator" w:id="0">
    <w:p w14:paraId="4F18895B" w14:textId="77777777" w:rsidR="00CE311D" w:rsidRDefault="00CE311D" w:rsidP="0081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70012" w14:textId="77777777" w:rsidR="00816E87" w:rsidRDefault="00816E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E89BC" w14:textId="77777777" w:rsidR="00816E87" w:rsidRDefault="00816E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093" w14:textId="77777777" w:rsidR="00816E87" w:rsidRDefault="00816E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D337A" w14:textId="77777777" w:rsidR="00CE311D" w:rsidRDefault="00CE311D" w:rsidP="00816E87">
      <w:r>
        <w:separator/>
      </w:r>
    </w:p>
  </w:footnote>
  <w:footnote w:type="continuationSeparator" w:id="0">
    <w:p w14:paraId="1DFF397C" w14:textId="77777777" w:rsidR="00CE311D" w:rsidRDefault="00CE311D" w:rsidP="00816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6A934" w14:textId="77777777" w:rsidR="00816E87" w:rsidRDefault="00816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106B5" w14:textId="77777777" w:rsidR="00816E87" w:rsidRDefault="00816E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79A1CF" w14:textId="77777777" w:rsidR="00816E87" w:rsidRDefault="00816E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BF"/>
    <w:rsid w:val="00000CBF"/>
    <w:rsid w:val="0002524A"/>
    <w:rsid w:val="00026B24"/>
    <w:rsid w:val="000326B8"/>
    <w:rsid w:val="00045578"/>
    <w:rsid w:val="00085FD9"/>
    <w:rsid w:val="000B0A35"/>
    <w:rsid w:val="000C22F0"/>
    <w:rsid w:val="000E150B"/>
    <w:rsid w:val="000F1360"/>
    <w:rsid w:val="000F6570"/>
    <w:rsid w:val="00115101"/>
    <w:rsid w:val="00133009"/>
    <w:rsid w:val="00141EB2"/>
    <w:rsid w:val="001421C6"/>
    <w:rsid w:val="00183EBE"/>
    <w:rsid w:val="001C3C0C"/>
    <w:rsid w:val="001D288C"/>
    <w:rsid w:val="0020584C"/>
    <w:rsid w:val="00207450"/>
    <w:rsid w:val="002152F4"/>
    <w:rsid w:val="00246213"/>
    <w:rsid w:val="0027322E"/>
    <w:rsid w:val="00277FCA"/>
    <w:rsid w:val="002A1AA3"/>
    <w:rsid w:val="002A7B1B"/>
    <w:rsid w:val="002B722A"/>
    <w:rsid w:val="002F0606"/>
    <w:rsid w:val="002F2B3B"/>
    <w:rsid w:val="003152DE"/>
    <w:rsid w:val="003704B3"/>
    <w:rsid w:val="00375EAD"/>
    <w:rsid w:val="00381269"/>
    <w:rsid w:val="00390D18"/>
    <w:rsid w:val="003C6A7C"/>
    <w:rsid w:val="003D1578"/>
    <w:rsid w:val="003E21B1"/>
    <w:rsid w:val="004104EC"/>
    <w:rsid w:val="00435766"/>
    <w:rsid w:val="00437ECC"/>
    <w:rsid w:val="00454C5D"/>
    <w:rsid w:val="0046281D"/>
    <w:rsid w:val="004667D2"/>
    <w:rsid w:val="004676C7"/>
    <w:rsid w:val="00472820"/>
    <w:rsid w:val="004E2C9F"/>
    <w:rsid w:val="00522F58"/>
    <w:rsid w:val="00542414"/>
    <w:rsid w:val="0054251C"/>
    <w:rsid w:val="00551C3E"/>
    <w:rsid w:val="00557B78"/>
    <w:rsid w:val="005669D3"/>
    <w:rsid w:val="005776F5"/>
    <w:rsid w:val="00597A41"/>
    <w:rsid w:val="005A7592"/>
    <w:rsid w:val="005B03D6"/>
    <w:rsid w:val="005C4328"/>
    <w:rsid w:val="00602523"/>
    <w:rsid w:val="00605047"/>
    <w:rsid w:val="00632B43"/>
    <w:rsid w:val="00653A49"/>
    <w:rsid w:val="00681049"/>
    <w:rsid w:val="00685D56"/>
    <w:rsid w:val="006B66A5"/>
    <w:rsid w:val="006E0106"/>
    <w:rsid w:val="006F18B3"/>
    <w:rsid w:val="00711268"/>
    <w:rsid w:val="00714552"/>
    <w:rsid w:val="0076024E"/>
    <w:rsid w:val="00774716"/>
    <w:rsid w:val="007A6F7A"/>
    <w:rsid w:val="007F5A9E"/>
    <w:rsid w:val="00816E87"/>
    <w:rsid w:val="00845A60"/>
    <w:rsid w:val="00884B42"/>
    <w:rsid w:val="008D3797"/>
    <w:rsid w:val="008E5B4F"/>
    <w:rsid w:val="00926BB3"/>
    <w:rsid w:val="00960769"/>
    <w:rsid w:val="00966F69"/>
    <w:rsid w:val="00981022"/>
    <w:rsid w:val="00995E28"/>
    <w:rsid w:val="009B61D3"/>
    <w:rsid w:val="009F42FC"/>
    <w:rsid w:val="009F4A78"/>
    <w:rsid w:val="009F6250"/>
    <w:rsid w:val="00A06173"/>
    <w:rsid w:val="00A50C38"/>
    <w:rsid w:val="00AA3F78"/>
    <w:rsid w:val="00AC74FC"/>
    <w:rsid w:val="00AD0CFD"/>
    <w:rsid w:val="00AF636F"/>
    <w:rsid w:val="00B16693"/>
    <w:rsid w:val="00B23114"/>
    <w:rsid w:val="00B240D0"/>
    <w:rsid w:val="00B4432E"/>
    <w:rsid w:val="00B51AAC"/>
    <w:rsid w:val="00B837FD"/>
    <w:rsid w:val="00BA13B1"/>
    <w:rsid w:val="00BB25C2"/>
    <w:rsid w:val="00BD29D9"/>
    <w:rsid w:val="00BD3BAA"/>
    <w:rsid w:val="00C01C59"/>
    <w:rsid w:val="00C123BC"/>
    <w:rsid w:val="00C16585"/>
    <w:rsid w:val="00C20FFB"/>
    <w:rsid w:val="00C2483E"/>
    <w:rsid w:val="00C301C9"/>
    <w:rsid w:val="00C52F8A"/>
    <w:rsid w:val="00CA385E"/>
    <w:rsid w:val="00CC3AB5"/>
    <w:rsid w:val="00CE311D"/>
    <w:rsid w:val="00CE6FBE"/>
    <w:rsid w:val="00CF7559"/>
    <w:rsid w:val="00D235C1"/>
    <w:rsid w:val="00D37934"/>
    <w:rsid w:val="00D42852"/>
    <w:rsid w:val="00D45676"/>
    <w:rsid w:val="00D87230"/>
    <w:rsid w:val="00D976FF"/>
    <w:rsid w:val="00DA560C"/>
    <w:rsid w:val="00DF0532"/>
    <w:rsid w:val="00DF066E"/>
    <w:rsid w:val="00DF769D"/>
    <w:rsid w:val="00E03F5B"/>
    <w:rsid w:val="00E23EF6"/>
    <w:rsid w:val="00E34751"/>
    <w:rsid w:val="00E41FD5"/>
    <w:rsid w:val="00E47BEC"/>
    <w:rsid w:val="00E712C8"/>
    <w:rsid w:val="00EA131A"/>
    <w:rsid w:val="00EA28B3"/>
    <w:rsid w:val="00EA6472"/>
    <w:rsid w:val="00ED695F"/>
    <w:rsid w:val="00EE3209"/>
    <w:rsid w:val="00F33D83"/>
    <w:rsid w:val="00F50897"/>
    <w:rsid w:val="00F51C9C"/>
    <w:rsid w:val="00FB7B9A"/>
    <w:rsid w:val="00FE347D"/>
    <w:rsid w:val="00FE44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B7D7C"/>
  <w15:chartTrackingRefBased/>
  <w15:docId w15:val="{CC7BA25A-ACF3-5D41-A5A0-0B1D00E2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lang w:val="en-US"/>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en-PH"/>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en-PH"/>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en-PH"/>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9F42FC"/>
    <w:rPr>
      <w:rFonts w:ascii="Verdana" w:eastAsia="Calibri" w:hAnsi="Verdana" w:cs="Times New Roman"/>
      <w:sz w:val="18"/>
      <w:lang w:val="de-DE" w:eastAsia="de-DE"/>
    </w:rPr>
  </w:style>
  <w:style w:type="paragraph" w:styleId="Header">
    <w:name w:val="header"/>
    <w:basedOn w:val="Normal"/>
    <w:link w:val="HeaderChar"/>
    <w:uiPriority w:val="99"/>
    <w:unhideWhenUsed/>
    <w:rsid w:val="00816E87"/>
    <w:pPr>
      <w:tabs>
        <w:tab w:val="center" w:pos="4680"/>
        <w:tab w:val="right" w:pos="9360"/>
      </w:tabs>
    </w:pPr>
  </w:style>
  <w:style w:type="character" w:customStyle="1" w:styleId="HeaderChar">
    <w:name w:val="Header Char"/>
    <w:basedOn w:val="DefaultParagraphFont"/>
    <w:link w:val="Header"/>
    <w:uiPriority w:val="99"/>
    <w:rsid w:val="00816E87"/>
    <w:rPr>
      <w:rFonts w:ascii="Calibri" w:eastAsia="Calibri" w:hAnsi="Calibri" w:cs="Times New Roman"/>
      <w:lang w:val="en-PH"/>
    </w:rPr>
  </w:style>
  <w:style w:type="paragraph" w:styleId="Footer">
    <w:name w:val="footer"/>
    <w:basedOn w:val="Normal"/>
    <w:link w:val="FooterChar"/>
    <w:uiPriority w:val="99"/>
    <w:unhideWhenUsed/>
    <w:rsid w:val="00816E87"/>
    <w:pPr>
      <w:tabs>
        <w:tab w:val="center" w:pos="4680"/>
        <w:tab w:val="right" w:pos="9360"/>
      </w:tabs>
    </w:pPr>
  </w:style>
  <w:style w:type="character" w:customStyle="1" w:styleId="FooterChar">
    <w:name w:val="Footer Char"/>
    <w:basedOn w:val="DefaultParagraphFont"/>
    <w:link w:val="Footer"/>
    <w:uiPriority w:val="99"/>
    <w:rsid w:val="00816E87"/>
    <w:rPr>
      <w:rFonts w:ascii="Calibri" w:eastAsia="Calibri" w:hAnsi="Calibri" w:cs="Times New Roman"/>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7</Pages>
  <Words>1871</Words>
  <Characters>10667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George</dc:creator>
  <cp:keywords/>
  <dc:description/>
  <cp:lastModifiedBy>CEAUSU Diana</cp:lastModifiedBy>
  <cp:revision>72</cp:revision>
  <dcterms:created xsi:type="dcterms:W3CDTF">2020-06-03T14:18:00Z</dcterms:created>
  <dcterms:modified xsi:type="dcterms:W3CDTF">2021-07-05T07:24:00Z</dcterms:modified>
</cp:coreProperties>
</file>